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77FC4F" w14:textId="77777777" w:rsidR="008633D9" w:rsidRDefault="00000000">
      <w:pPr>
        <w:pStyle w:val="afe"/>
        <w:snapToGrid w:val="0"/>
        <w:rPr>
          <w:rFonts w:ascii="Times New Roman"/>
        </w:rPr>
      </w:pPr>
      <w:r>
        <w:rPr>
          <w:rFonts w:ascii="Times New Roman"/>
        </w:rPr>
        <w:t>ICS 13.060.25</w:t>
      </w:r>
    </w:p>
    <w:p w14:paraId="3F173845" w14:textId="77777777" w:rsidR="008633D9" w:rsidRDefault="00000000">
      <w:pPr>
        <w:pStyle w:val="afe"/>
        <w:snapToGrid w:val="0"/>
        <w:rPr>
          <w:rFonts w:ascii="Times New Roman"/>
        </w:rPr>
      </w:pPr>
      <w:r>
        <w:rPr>
          <w:rFonts w:ascii="Times New Roman" w:hint="eastAsia"/>
        </w:rPr>
        <w:t xml:space="preserve">CCS </w:t>
      </w:r>
      <w:r>
        <w:rPr>
          <w:rFonts w:ascii="Times New Roman"/>
        </w:rPr>
        <w:t>W 04</w:t>
      </w:r>
    </w:p>
    <w:p w14:paraId="78D6732C" w14:textId="77777777" w:rsidR="008633D9" w:rsidRDefault="008633D9"/>
    <w:p w14:paraId="560D6375" w14:textId="77777777" w:rsidR="008633D9" w:rsidRDefault="008633D9"/>
    <w:p w14:paraId="5AAD5EBD" w14:textId="6A0202BD" w:rsidR="008633D9" w:rsidRDefault="00D139C2">
      <w:pPr>
        <w:pStyle w:val="afe"/>
        <w:snapToGrid w:val="0"/>
        <w:jc w:val="center"/>
        <w:rPr>
          <w:rFonts w:ascii="Times New Roman" w:eastAsia="方正小标宋简体"/>
          <w:sz w:val="110"/>
          <w:szCs w:val="110"/>
        </w:rPr>
      </w:pPr>
      <w:r>
        <w:rPr>
          <w:rFonts w:hAnsi="黑体" w:cs="黑体"/>
          <w:noProof/>
          <w:sz w:val="110"/>
          <w:szCs w:val="110"/>
        </w:rPr>
        <mc:AlternateContent>
          <mc:Choice Requires="wps">
            <w:drawing>
              <wp:inline distT="0" distB="0" distL="0" distR="0" wp14:anchorId="02E6887A" wp14:editId="521A8AB2">
                <wp:extent cx="4886325" cy="733425"/>
                <wp:effectExtent l="0" t="0" r="0" b="0"/>
                <wp:docPr id="5"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886325" cy="733425"/>
                        </a:xfrm>
                        <a:prstGeom prst="rect">
                          <a:avLst/>
                        </a:prstGeom>
                      </wps:spPr>
                      <wps:txbx>
                        <w:txbxContent>
                          <w:p w14:paraId="42686BC2" w14:textId="77777777" w:rsidR="00D139C2" w:rsidRDefault="00D139C2" w:rsidP="00D139C2">
                            <w:pPr>
                              <w:jc w:val="center"/>
                              <w:rPr>
                                <w:b/>
                                <w:bCs/>
                                <w:color w:val="000000"/>
                                <w:kern w:val="0"/>
                                <w:sz w:val="100"/>
                                <w:szCs w:val="100"/>
                                <w14:textOutline w14:w="9525" w14:cap="flat" w14:cmpd="sng" w14:algn="ctr">
                                  <w14:solidFill>
                                    <w14:srgbClr w14:val="000000"/>
                                  </w14:solidFill>
                                  <w14:prstDash w14:val="solid"/>
                                  <w14:round/>
                                </w14:textOutline>
                              </w:rPr>
                            </w:pPr>
                            <w:r>
                              <w:rPr>
                                <w:rFonts w:hint="eastAsia"/>
                                <w:b/>
                                <w:bCs/>
                                <w:color w:val="000000"/>
                                <w:sz w:val="100"/>
                                <w:szCs w:val="100"/>
                                <w14:textOutline w14:w="9525" w14:cap="flat" w14:cmpd="sng" w14:algn="ctr">
                                  <w14:solidFill>
                                    <w14:srgbClr w14:val="000000"/>
                                  </w14:solidFill>
                                  <w14:prstDash w14:val="solid"/>
                                  <w14:round/>
                                </w14:textOutline>
                              </w:rPr>
                              <w:t>团</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体</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标</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准</w:t>
                            </w:r>
                          </w:p>
                        </w:txbxContent>
                      </wps:txbx>
                      <wps:bodyPr wrap="square" numCol="1" fromWordArt="1">
                        <a:prstTxWarp prst="textPlain">
                          <a:avLst>
                            <a:gd name="adj" fmla="val 50000"/>
                          </a:avLst>
                        </a:prstTxWarp>
                        <a:spAutoFit/>
                      </wps:bodyPr>
                    </wps:wsp>
                  </a:graphicData>
                </a:graphic>
              </wp:inline>
            </w:drawing>
          </mc:Choice>
          <mc:Fallback>
            <w:pict>
              <v:shapetype w14:anchorId="02E6887A" id="_x0000_t202" coordsize="21600,21600" o:spt="202" path="m,l,21600r21600,l21600,xe">
                <v:stroke joinstyle="miter"/>
                <v:path gradientshapeok="t" o:connecttype="rect"/>
              </v:shapetype>
              <v:shape id="WordArt 1" o:spid="_x0000_s1026" type="#_x0000_t202" style="width:384.75pt;height:5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" filled="f" stroked="f">
                <o:lock v:ext="edit" shapetype="t"/>
                <v:textbox style="mso-fit-shape-to-text:t">
                  <w:txbxContent>
                    <w:p w14:paraId="42686BC2" w14:textId="77777777" w:rsidR="00D139C2" w:rsidRDefault="00D139C2" w:rsidP="00D139C2">
                      <w:pPr>
                        <w:jc w:val="center"/>
                        <w:rPr>
                          <w:b/>
                          <w:bCs/>
                          <w:color w:val="000000"/>
                          <w:kern w:val="0"/>
                          <w:sz w:val="100"/>
                          <w:szCs w:val="100"/>
                          <w14:textOutline w14:w="9525" w14:cap="flat" w14:cmpd="sng" w14:algn="ctr">
                            <w14:solidFill>
                              <w14:srgbClr w14:val="000000"/>
                            </w14:solidFill>
                            <w14:prstDash w14:val="solid"/>
                            <w14:round/>
                          </w14:textOutline>
                        </w:rPr>
                      </w:pPr>
                      <w:r>
                        <w:rPr>
                          <w:rFonts w:hint="eastAsia"/>
                          <w:b/>
                          <w:bCs/>
                          <w:color w:val="000000"/>
                          <w:sz w:val="100"/>
                          <w:szCs w:val="100"/>
                          <w14:textOutline w14:w="9525" w14:cap="flat" w14:cmpd="sng" w14:algn="ctr">
                            <w14:solidFill>
                              <w14:srgbClr w14:val="000000"/>
                            </w14:solidFill>
                            <w14:prstDash w14:val="solid"/>
                            <w14:round/>
                          </w14:textOutline>
                        </w:rPr>
                        <w:t>团</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体</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标</w:t>
                      </w:r>
                      <w:r>
                        <w:rPr>
                          <w:rFonts w:hint="eastAsia"/>
                          <w:b/>
                          <w:bCs/>
                          <w:color w:val="000000"/>
                          <w:sz w:val="100"/>
                          <w:szCs w:val="100"/>
                          <w14:textOutline w14:w="9525" w14:cap="flat" w14:cmpd="sng" w14:algn="ctr">
                            <w14:solidFill>
                              <w14:srgbClr w14:val="000000"/>
                            </w14:solidFill>
                            <w14:prstDash w14:val="solid"/>
                            <w14:round/>
                          </w14:textOutline>
                        </w:rPr>
                        <w:t xml:space="preserve">  </w:t>
                      </w:r>
                      <w:r>
                        <w:rPr>
                          <w:rFonts w:hint="eastAsia"/>
                          <w:b/>
                          <w:bCs/>
                          <w:color w:val="000000"/>
                          <w:sz w:val="100"/>
                          <w:szCs w:val="100"/>
                          <w14:textOutline w14:w="9525" w14:cap="flat" w14:cmpd="sng" w14:algn="ctr">
                            <w14:solidFill>
                              <w14:srgbClr w14:val="000000"/>
                            </w14:solidFill>
                            <w14:prstDash w14:val="solid"/>
                            <w14:round/>
                          </w14:textOutline>
                        </w:rPr>
                        <w:t>准</w:t>
                      </w:r>
                    </w:p>
                  </w:txbxContent>
                </v:textbox>
                <w10:anchorlock/>
              </v:shape>
            </w:pict>
          </mc:Fallback>
        </mc:AlternateContent>
      </w:r>
    </w:p>
    <w:p w14:paraId="48184D54" w14:textId="77777777" w:rsidR="008633D9" w:rsidRDefault="008633D9"/>
    <w:p w14:paraId="675B7318" w14:textId="77777777" w:rsidR="008633D9" w:rsidRDefault="008633D9"/>
    <w:p w14:paraId="3A5B48EB" w14:textId="77777777" w:rsidR="008633D9" w:rsidRDefault="00000000">
      <w:pPr>
        <w:pStyle w:val="afd"/>
        <w:snapToGrid w:val="0"/>
        <w:spacing w:after="0" w:line="300" w:lineRule="exact"/>
        <w:ind w:rightChars="144" w:right="302"/>
        <w:rPr>
          <w:rFonts w:ascii="Times New Roman"/>
          <w:sz w:val="28"/>
          <w:szCs w:val="28"/>
        </w:rPr>
      </w:pPr>
      <w:r>
        <w:rPr>
          <w:rFonts w:ascii="Times New Roman"/>
          <w:sz w:val="28"/>
          <w:szCs w:val="28"/>
        </w:rPr>
        <w:t xml:space="preserve">T/CNTAC </w:t>
      </w:r>
      <w:r>
        <w:rPr>
          <w:rFonts w:ascii="Times New Roman" w:hint="eastAsia"/>
          <w:sz w:val="28"/>
          <w:szCs w:val="28"/>
        </w:rPr>
        <w:t>×</w:t>
      </w:r>
      <w:r>
        <w:rPr>
          <w:rFonts w:ascii="Times New Roman"/>
          <w:sz w:val="28"/>
          <w:szCs w:val="28"/>
        </w:rPr>
        <w:t>—</w:t>
      </w:r>
      <w:r>
        <w:rPr>
          <w:rFonts w:ascii="Times New Roman" w:hint="eastAsia"/>
          <w:sz w:val="28"/>
          <w:szCs w:val="28"/>
        </w:rPr>
        <w:t>202</w:t>
      </w:r>
      <w:r>
        <w:rPr>
          <w:rFonts w:ascii="Times New Roman"/>
          <w:sz w:val="28"/>
          <w:szCs w:val="28"/>
        </w:rPr>
        <w:t>×</w:t>
      </w:r>
    </w:p>
    <w:p w14:paraId="5B093A1C" w14:textId="77777777" w:rsidR="008633D9" w:rsidRDefault="008633D9"/>
    <w:p w14:paraId="0C071CBE" w14:textId="1890C299" w:rsidR="008633D9" w:rsidRDefault="00D139C2">
      <w:r>
        <w:rPr>
          <w:noProof/>
        </w:rPr>
        <mc:AlternateContent>
          <mc:Choice Requires="wps">
            <w:drawing>
              <wp:inline distT="0" distB="0" distL="0" distR="0" wp14:anchorId="610E534F" wp14:editId="48524E40">
                <wp:extent cx="5760085" cy="36195"/>
                <wp:effectExtent l="13970" t="12065" r="7620" b="8890"/>
                <wp:docPr id="10"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3619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w14:anchorId="2C459CCD" id="_x0000_t32" coordsize="21600,21600" o:spt="32" o:oned="t" path="m,l21600,21600e" filled="f">
                <v:path arrowok="t" fillok="f" o:connecttype="none"/>
                <o:lock v:ext="edit" shapetype="t"/>
              </v:shapetype>
              <v:shape id="AutoShape 10" o:spid="_x0000_s1026" type="#_x0000_t32" style="width:453.55pt;height:2.8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" strokeweight="1pt">
                <w10:anchorlock/>
              </v:shape>
            </w:pict>
          </mc:Fallback>
        </mc:AlternateContent>
      </w:r>
    </w:p>
    <w:p w14:paraId="07E64CF7" w14:textId="77777777" w:rsidR="008633D9" w:rsidRDefault="008633D9"/>
    <w:p w14:paraId="29234C17" w14:textId="77777777" w:rsidR="008633D9" w:rsidRDefault="008633D9"/>
    <w:p w14:paraId="4A2AD636" w14:textId="77777777" w:rsidR="008633D9" w:rsidRDefault="008633D9"/>
    <w:p w14:paraId="6868B6DF" w14:textId="77777777" w:rsidR="008633D9" w:rsidRDefault="008633D9"/>
    <w:p w14:paraId="143C8060" w14:textId="77777777" w:rsidR="008633D9" w:rsidRDefault="008633D9"/>
    <w:p w14:paraId="7015A3E9" w14:textId="77777777" w:rsidR="008633D9" w:rsidRDefault="00000000">
      <w:pPr>
        <w:pStyle w:val="af9"/>
        <w:snapToGrid w:val="0"/>
        <w:spacing w:line="360" w:lineRule="auto"/>
        <w:rPr>
          <w:rFonts w:ascii="Times New Roman"/>
          <w:szCs w:val="52"/>
        </w:rPr>
      </w:pPr>
      <w:r>
        <w:rPr>
          <w:rFonts w:ascii="Times New Roman" w:hint="eastAsia"/>
          <w:szCs w:val="52"/>
        </w:rPr>
        <w:t>节水型园区</w:t>
      </w:r>
      <w:r>
        <w:rPr>
          <w:rFonts w:ascii="Times New Roman"/>
          <w:szCs w:val="52"/>
        </w:rPr>
        <w:t xml:space="preserve"> </w:t>
      </w:r>
      <w:r>
        <w:rPr>
          <w:rFonts w:ascii="Times New Roman" w:hint="eastAsia"/>
          <w:szCs w:val="52"/>
        </w:rPr>
        <w:t>纺织行业</w:t>
      </w:r>
    </w:p>
    <w:p w14:paraId="093E14F6" w14:textId="77777777" w:rsidR="008633D9" w:rsidRDefault="00000000">
      <w:pPr>
        <w:pStyle w:val="af9"/>
        <w:snapToGrid w:val="0"/>
        <w:spacing w:line="360" w:lineRule="auto"/>
        <w:rPr>
          <w:rFonts w:ascii="Arial" w:hAnsi="Arial" w:cs="Arial"/>
          <w:sz w:val="28"/>
          <w:szCs w:val="28"/>
        </w:rPr>
      </w:pPr>
      <w:r>
        <w:rPr>
          <w:rFonts w:ascii="Arial" w:hAnsi="Arial" w:cs="Arial"/>
          <w:sz w:val="28"/>
          <w:szCs w:val="28"/>
        </w:rPr>
        <w:t>Water saving industrial parks—Textile industry</w:t>
      </w:r>
    </w:p>
    <w:p w14:paraId="2DB6E9D3" w14:textId="77777777" w:rsidR="008633D9" w:rsidRDefault="008633D9">
      <w:pPr>
        <w:pStyle w:val="af9"/>
        <w:snapToGrid w:val="0"/>
        <w:spacing w:line="360" w:lineRule="auto"/>
        <w:rPr>
          <w:rFonts w:ascii="Times New Roman"/>
          <w:sz w:val="28"/>
          <w:szCs w:val="28"/>
        </w:rPr>
      </w:pPr>
    </w:p>
    <w:p w14:paraId="5D350FEE" w14:textId="77777777" w:rsidR="008633D9" w:rsidRDefault="00000000">
      <w:pPr>
        <w:pStyle w:val="af9"/>
        <w:snapToGrid w:val="0"/>
        <w:spacing w:line="360" w:lineRule="auto"/>
        <w:rPr>
          <w:rFonts w:ascii="Times New Roman" w:eastAsiaTheme="minorEastAsia"/>
          <w:sz w:val="28"/>
          <w:szCs w:val="28"/>
        </w:rPr>
      </w:pPr>
      <w:r>
        <w:rPr>
          <w:rFonts w:ascii="Times New Roman" w:eastAsiaTheme="minorEastAsia"/>
          <w:sz w:val="28"/>
          <w:szCs w:val="28"/>
        </w:rPr>
        <w:t>（</w:t>
      </w:r>
      <w:r>
        <w:rPr>
          <w:rFonts w:ascii="Times New Roman" w:eastAsiaTheme="minorEastAsia" w:hint="eastAsia"/>
          <w:sz w:val="28"/>
          <w:szCs w:val="28"/>
          <w:lang w:eastAsia="zh-Hans"/>
        </w:rPr>
        <w:t>征求意见稿</w:t>
      </w:r>
      <w:r>
        <w:rPr>
          <w:rFonts w:ascii="Times New Roman" w:eastAsiaTheme="minorEastAsia"/>
          <w:sz w:val="28"/>
          <w:szCs w:val="28"/>
        </w:rPr>
        <w:t>）</w:t>
      </w:r>
    </w:p>
    <w:p w14:paraId="57B0F3DA" w14:textId="77777777" w:rsidR="008633D9" w:rsidRDefault="008633D9">
      <w:pPr>
        <w:jc w:val="center"/>
      </w:pPr>
    </w:p>
    <w:p w14:paraId="3A87DC98" w14:textId="77777777" w:rsidR="008633D9" w:rsidRDefault="008633D9">
      <w:pPr>
        <w:tabs>
          <w:tab w:val="center" w:pos="4535"/>
        </w:tabs>
        <w:jc w:val="center"/>
      </w:pPr>
    </w:p>
    <w:p w14:paraId="09268A5D" w14:textId="77777777" w:rsidR="008633D9" w:rsidRDefault="008633D9"/>
    <w:p w14:paraId="2696CEC7" w14:textId="77777777" w:rsidR="008633D9" w:rsidRDefault="008633D9"/>
    <w:p w14:paraId="02877C97" w14:textId="77777777" w:rsidR="008633D9" w:rsidRDefault="008633D9"/>
    <w:p w14:paraId="22C36D98" w14:textId="77777777" w:rsidR="008633D9" w:rsidRDefault="00000000">
      <w:pPr>
        <w:jc w:val="center"/>
      </w:pPr>
      <w:r>
        <w:rPr>
          <w:rFonts w:hint="eastAsia"/>
        </w:rPr>
        <w:t>在</w:t>
      </w:r>
      <w:r>
        <w:t>提交反馈意见时，请将您知道的相关专利连同支持性文件一并附上。</w:t>
      </w:r>
    </w:p>
    <w:p w14:paraId="3E5037AA" w14:textId="77777777" w:rsidR="008633D9" w:rsidRDefault="008633D9"/>
    <w:p w14:paraId="26743E44" w14:textId="77777777" w:rsidR="008633D9" w:rsidRDefault="008633D9"/>
    <w:p w14:paraId="4D00D7A2" w14:textId="77777777" w:rsidR="008633D9" w:rsidRDefault="008633D9"/>
    <w:p w14:paraId="345D4775" w14:textId="77777777" w:rsidR="008633D9" w:rsidRDefault="008633D9"/>
    <w:p w14:paraId="798B12AA" w14:textId="77777777" w:rsidR="008633D9" w:rsidRDefault="008633D9"/>
    <w:p w14:paraId="675808AE" w14:textId="77777777" w:rsidR="008633D9" w:rsidRDefault="008633D9"/>
    <w:p w14:paraId="3751DE0B" w14:textId="77777777" w:rsidR="008633D9" w:rsidRDefault="00000000">
      <w:pPr>
        <w:jc w:val="center"/>
        <w:rPr>
          <w:rFonts w:ascii="黑体" w:eastAsia="黑体" w:hAnsi="黑体" w:cs="黑体"/>
          <w:sz w:val="28"/>
          <w:szCs w:val="28"/>
        </w:rPr>
      </w:pPr>
      <w:r>
        <w:rPr>
          <w:rFonts w:ascii="黑体" w:eastAsia="黑体" w:hAnsi="黑体" w:cs="黑体" w:hint="eastAsia"/>
          <w:sz w:val="28"/>
          <w:szCs w:val="28"/>
        </w:rPr>
        <w:t>××××-××-××发布                   ××××-××-××实施</w:t>
      </w:r>
    </w:p>
    <w:p w14:paraId="5AC015E0" w14:textId="0BDFD650" w:rsidR="008633D9" w:rsidRDefault="00000000">
      <w:pPr>
        <w:jc w:val="center"/>
      </w:pPr>
      <w:r>
        <w:rPr>
          <w:rFonts w:eastAsia="方正小标宋简体"/>
          <w:noProof/>
        </w:rPr>
        <w:drawing>
          <wp:anchor distT="0" distB="0" distL="114300" distR="114300" simplePos="0" relativeHeight="251662336" behindDoc="0" locked="0" layoutInCell="1" allowOverlap="1" wp14:anchorId="567F9B1A" wp14:editId="786E1A45">
            <wp:simplePos x="0" y="0"/>
            <wp:positionH relativeFrom="column">
              <wp:posOffset>-354965</wp:posOffset>
            </wp:positionH>
            <wp:positionV relativeFrom="paragraph">
              <wp:posOffset>59690</wp:posOffset>
            </wp:positionV>
            <wp:extent cx="940435" cy="923290"/>
            <wp:effectExtent l="0" t="0" r="0" b="0"/>
            <wp:wrapNone/>
            <wp:docPr id="11" name="图片 1" descr="C:\百度云同步盘\3-科技中心\001-中心工作\4-公章印模\cnt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百度云同步盘\3-科技中心\001-中心工作\4-公章印模\cntac.gif"/>
                    <pic:cNvPicPr>
                      <a:picLocks noChangeAspect="1" noChangeArrowheads="1"/>
                    </pic:cNvPicPr>
                  </pic:nvPicPr>
                  <pic:blipFill>
                    <a:blip r:embed="rId8" cstate="print"/>
                    <a:srcRect/>
                    <a:stretch>
                      <a:fillRect/>
                    </a:stretch>
                  </pic:blipFill>
                  <pic:spPr>
                    <a:xfrm>
                      <a:off x="0" y="0"/>
                      <a:ext cx="940280" cy="923026"/>
                    </a:xfrm>
                    <a:prstGeom prst="rect">
                      <a:avLst/>
                    </a:prstGeom>
                    <a:noFill/>
                    <a:ln w="9525">
                      <a:noFill/>
                      <a:miter lim="800000"/>
                      <a:headEnd/>
                      <a:tailEnd/>
                    </a:ln>
                  </pic:spPr>
                </pic:pic>
              </a:graphicData>
            </a:graphic>
          </wp:anchor>
        </w:drawing>
      </w:r>
      <w:r w:rsidR="00D139C2">
        <w:rPr>
          <w:noProof/>
        </w:rPr>
        <mc:AlternateContent>
          <mc:Choice Requires="wps">
            <w:drawing>
              <wp:inline distT="0" distB="0" distL="0" distR="0" wp14:anchorId="32F2C380" wp14:editId="792B4415">
                <wp:extent cx="5760085" cy="36195"/>
                <wp:effectExtent l="13970" t="8255" r="7620" b="12700"/>
                <wp:docPr id="9"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3619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 w14:anchorId="0344FFAB" id="AutoShape 9" o:spid="_x0000_s1026" type="#_x0000_t32" style="width:453.55pt;height:2.8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" strokeweight="1pt">
                <w10:anchorlock/>
              </v:shape>
            </w:pict>
          </mc:Fallback>
        </mc:AlternateContent>
      </w:r>
    </w:p>
    <w:p w14:paraId="16140FF7" w14:textId="7EE44DF6" w:rsidR="008633D9" w:rsidRDefault="00D139C2">
      <w:pPr>
        <w:spacing w:beforeLines="100" w:before="240" w:line="360" w:lineRule="auto"/>
        <w:jc w:val="center"/>
        <w:rPr>
          <w:rFonts w:eastAsia="方正小标宋简体"/>
          <w:sz w:val="32"/>
          <w:szCs w:val="32"/>
        </w:rPr>
      </w:pPr>
      <w:r>
        <w:rPr>
          <w:rFonts w:eastAsia="方正小标宋简体"/>
          <w:noProof/>
          <w:sz w:val="32"/>
          <w:szCs w:val="32"/>
        </w:rPr>
        <mc:AlternateContent>
          <mc:Choice Requires="wps">
            <w:drawing>
              <wp:anchor distT="0" distB="0" distL="114300" distR="114300" simplePos="0" relativeHeight="251660288" behindDoc="0" locked="1" layoutInCell="1" allowOverlap="1" wp14:anchorId="6D5F6B35" wp14:editId="118A3A1E">
                <wp:simplePos x="0" y="0"/>
                <wp:positionH relativeFrom="margin">
                  <wp:posOffset>-205740</wp:posOffset>
                </wp:positionH>
                <wp:positionV relativeFrom="paragraph">
                  <wp:posOffset>434340</wp:posOffset>
                </wp:positionV>
                <wp:extent cx="6120130" cy="363220"/>
                <wp:effectExtent l="0" t="4445" r="0" b="3810"/>
                <wp:wrapThrough wrapText="bothSides">
                  <wp:wrapPolygon edited="0">
                    <wp:start x="-34" y="0"/>
                    <wp:lineTo x="-34" y="21034"/>
                    <wp:lineTo x="21600" y="21034"/>
                    <wp:lineTo x="21600" y="0"/>
                    <wp:lineTo x="-34" y="0"/>
                  </wp:wrapPolygon>
                </wp:wrapThrough>
                <wp:docPr id="8" name="fmFrame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3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B3ED14" w14:textId="77777777" w:rsidR="008633D9" w:rsidRDefault="00000000">
                            <w:pPr>
                              <w:pStyle w:val="aff9"/>
                            </w:pPr>
                            <w:r>
                              <w:rPr>
                                <w:rFonts w:hint="eastAsia"/>
                              </w:rPr>
                              <w:t>中国纺织工业联合会</w:t>
                            </w:r>
                            <w:r>
                              <w:rPr>
                                <w:rStyle w:val="afff0"/>
                                <w:rFonts w:hint="eastAsia"/>
                              </w:rPr>
                              <w:t xml:space="preserve"> 发布</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5F6B35" id="fmFrame7" o:spid="_x0000_s1027" type="#_x0000_t202" style="position:absolute;left:0;text-align:left;margin-left:-16.2pt;margin-top:34.2pt;width:481.9pt;height:2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" stroked="f">
                <v:textbox inset="0,0,0,0">
                  <w:txbxContent>
                    <w:p w14:paraId="30B3ED14" w14:textId="77777777" w:rsidR="008633D9" w:rsidRDefault="00000000">
                      <w:pPr>
                        <w:pStyle w:val="aff9"/>
                      </w:pPr>
                      <w:r>
                        <w:rPr>
                          <w:rFonts w:hint="eastAsia"/>
                        </w:rPr>
                        <w:t>中国纺织工业联合会</w:t>
                      </w:r>
                      <w:r>
                        <w:rPr>
                          <w:rStyle w:val="afff0"/>
                          <w:rFonts w:hint="eastAsia"/>
                        </w:rPr>
                        <w:t xml:space="preserve"> 发布</w:t>
                      </w:r>
                    </w:p>
                  </w:txbxContent>
                </v:textbox>
                <w10:wrap type="through" anchorx="margin"/>
                <w10:anchorlock/>
              </v:shape>
            </w:pict>
          </mc:Fallback>
        </mc:AlternateContent>
      </w:r>
      <w:r>
        <w:rPr>
          <w:rFonts w:eastAsia="方正小标宋简体"/>
          <w:sz w:val="32"/>
          <w:szCs w:val="32"/>
        </w:rPr>
        <w:t xml:space="preserve">   </w:t>
      </w:r>
    </w:p>
    <w:p w14:paraId="1AB52530" w14:textId="77777777" w:rsidR="008633D9" w:rsidRDefault="008633D9">
      <w:pPr>
        <w:spacing w:line="360" w:lineRule="auto"/>
        <w:jc w:val="center"/>
        <w:rPr>
          <w:rFonts w:eastAsia="方正小标宋简体"/>
          <w:sz w:val="32"/>
          <w:szCs w:val="32"/>
        </w:rPr>
        <w:sectPr w:rsidR="008633D9">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1134" w:footer="850" w:gutter="0"/>
          <w:pgNumType w:start="1"/>
          <w:cols w:space="0"/>
          <w:formProt w:val="0"/>
          <w:titlePg/>
          <w:docGrid w:linePitch="312"/>
        </w:sectPr>
      </w:pPr>
    </w:p>
    <w:p w14:paraId="32606D97" w14:textId="77777777" w:rsidR="008633D9" w:rsidRDefault="008633D9">
      <w:pPr>
        <w:jc w:val="center"/>
        <w:rPr>
          <w:rFonts w:eastAsia="黑体"/>
          <w:kern w:val="0"/>
          <w:sz w:val="32"/>
          <w:szCs w:val="32"/>
        </w:rPr>
      </w:pPr>
    </w:p>
    <w:p w14:paraId="38591AD0" w14:textId="77777777" w:rsidR="008633D9" w:rsidRDefault="00000000">
      <w:pPr>
        <w:spacing w:beforeLines="50" w:before="120" w:afterLines="50" w:after="120"/>
        <w:jc w:val="center"/>
        <w:rPr>
          <w:rFonts w:ascii="黑体" w:eastAsia="黑体" w:hAnsi="黑体" w:cs="黑体"/>
          <w:kern w:val="0"/>
          <w:sz w:val="32"/>
          <w:szCs w:val="32"/>
        </w:rPr>
      </w:pPr>
      <w:r>
        <w:rPr>
          <w:rFonts w:ascii="黑体" w:eastAsia="黑体" w:hAnsi="黑体" w:cs="黑体" w:hint="eastAsia"/>
          <w:kern w:val="0"/>
          <w:sz w:val="32"/>
          <w:szCs w:val="32"/>
        </w:rPr>
        <w:t>前</w:t>
      </w:r>
      <w:bookmarkStart w:id="0" w:name="BKQY"/>
      <w:r>
        <w:rPr>
          <w:rFonts w:ascii="黑体" w:eastAsia="黑体" w:hAnsi="黑体" w:cs="黑体" w:hint="eastAsia"/>
          <w:kern w:val="0"/>
          <w:sz w:val="32"/>
          <w:szCs w:val="32"/>
        </w:rPr>
        <w:t>  言</w:t>
      </w:r>
      <w:bookmarkEnd w:id="0"/>
    </w:p>
    <w:p w14:paraId="4D66790D" w14:textId="77777777" w:rsidR="008633D9" w:rsidRDefault="008633D9">
      <w:pPr>
        <w:pStyle w:val="af7"/>
        <w:tabs>
          <w:tab w:val="clear" w:pos="4201"/>
          <w:tab w:val="clear" w:pos="9298"/>
        </w:tabs>
        <w:adjustRightInd w:val="0"/>
        <w:snapToGrid w:val="0"/>
        <w:spacing w:line="360" w:lineRule="auto"/>
        <w:ind w:firstLineChars="0"/>
        <w:rPr>
          <w:rFonts w:ascii="Times New Roman" w:hAnsi="Times New Roman"/>
        </w:rPr>
      </w:pPr>
    </w:p>
    <w:p w14:paraId="6F3EB93E"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按照</w:t>
      </w:r>
      <w:r>
        <w:rPr>
          <w:rFonts w:ascii="Times New Roman" w:eastAsiaTheme="minorEastAsia" w:hAnsi="Times New Roman"/>
        </w:rPr>
        <w:t>GB/T 1.1</w:t>
      </w:r>
      <w:r>
        <w:rPr>
          <w:rFonts w:ascii="Times New Roman" w:eastAsiaTheme="minorEastAsia" w:hAnsi="Times New Roman" w:hint="eastAsia"/>
        </w:rPr>
        <w:t>—</w:t>
      </w:r>
      <w:r>
        <w:rPr>
          <w:rFonts w:ascii="Times New Roman" w:eastAsiaTheme="minorEastAsia" w:hAnsi="Times New Roman"/>
        </w:rPr>
        <w:t>20</w:t>
      </w:r>
      <w:r>
        <w:rPr>
          <w:rFonts w:ascii="Times New Roman" w:eastAsiaTheme="minorEastAsia" w:hAnsi="Times New Roman" w:hint="eastAsia"/>
        </w:rPr>
        <w:t>20</w:t>
      </w:r>
      <w:r>
        <w:rPr>
          <w:rFonts w:ascii="Times New Roman" w:hAnsi="Times New Roman" w:hint="eastAsia"/>
        </w:rPr>
        <w:t>《标准化工作导则</w:t>
      </w:r>
      <w:r>
        <w:rPr>
          <w:rFonts w:ascii="Times New Roman" w:hAnsi="Times New Roman" w:hint="eastAsia"/>
        </w:rPr>
        <w:t xml:space="preserve">  </w:t>
      </w:r>
      <w:r>
        <w:rPr>
          <w:rFonts w:ascii="Times New Roman" w:hAnsi="Times New Roman" w:hint="eastAsia"/>
        </w:rPr>
        <w:t>第</w:t>
      </w:r>
      <w:r>
        <w:rPr>
          <w:rFonts w:ascii="Times New Roman" w:hAnsi="Times New Roman" w:hint="eastAsia"/>
        </w:rPr>
        <w:t>1</w:t>
      </w:r>
      <w:r>
        <w:rPr>
          <w:rFonts w:ascii="Times New Roman" w:hAnsi="Times New Roman" w:hint="eastAsia"/>
        </w:rPr>
        <w:t>部分：标准化文件的结构和起草规则》的规定起草。</w:t>
      </w:r>
    </w:p>
    <w:p w14:paraId="54557157"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rPr>
        <w:t>请注意</w:t>
      </w:r>
      <w:r>
        <w:rPr>
          <w:rFonts w:ascii="Times New Roman" w:eastAsiaTheme="minorEastAsia" w:hAnsi="Times New Roman" w:hint="eastAsia"/>
        </w:rPr>
        <w:t>本文件</w:t>
      </w:r>
      <w:r>
        <w:rPr>
          <w:rFonts w:ascii="Times New Roman" w:eastAsiaTheme="minorEastAsia" w:hAnsi="Times New Roman"/>
        </w:rPr>
        <w:t>的某些内容可能涉及专利。</w:t>
      </w:r>
      <w:r>
        <w:rPr>
          <w:rFonts w:ascii="Times New Roman" w:eastAsiaTheme="minorEastAsia" w:hAnsi="Times New Roman" w:hint="eastAsia"/>
        </w:rPr>
        <w:t>本文件</w:t>
      </w:r>
      <w:r>
        <w:rPr>
          <w:rFonts w:ascii="Times New Roman" w:eastAsiaTheme="minorEastAsia" w:hAnsi="Times New Roman"/>
        </w:rPr>
        <w:t>的发布机构不承担识别专利的责任。</w:t>
      </w:r>
    </w:p>
    <w:p w14:paraId="6CE9ED25"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由中国纺织工业联合会产业部提出。</w:t>
      </w:r>
    </w:p>
    <w:p w14:paraId="653B9CC6"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由中国纺织工业联合会标准化技术委员会归口。</w:t>
      </w:r>
    </w:p>
    <w:p w14:paraId="3AFA4D58"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起草单位：</w:t>
      </w:r>
    </w:p>
    <w:p w14:paraId="2F75F4A6" w14:textId="77777777" w:rsidR="008633D9" w:rsidRDefault="00000000">
      <w:pPr>
        <w:pStyle w:val="af7"/>
        <w:adjustRightInd w:val="0"/>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主要起草人：</w:t>
      </w:r>
    </w:p>
    <w:p w14:paraId="5B374950" w14:textId="77777777" w:rsidR="008633D9" w:rsidRDefault="008633D9">
      <w:pPr>
        <w:pStyle w:val="af7"/>
        <w:snapToGrid w:val="0"/>
        <w:spacing w:line="360" w:lineRule="auto"/>
        <w:rPr>
          <w:rFonts w:ascii="Times New Roman" w:eastAsiaTheme="minorEastAsia" w:hAnsi="Times New Roman"/>
        </w:rPr>
      </w:pPr>
    </w:p>
    <w:p w14:paraId="73046710" w14:textId="77777777" w:rsidR="008633D9" w:rsidRDefault="008633D9">
      <w:pPr>
        <w:pStyle w:val="af7"/>
        <w:snapToGrid w:val="0"/>
        <w:spacing w:line="360" w:lineRule="auto"/>
        <w:rPr>
          <w:rFonts w:ascii="Times New Roman" w:eastAsiaTheme="minorEastAsia" w:hAnsi="Times New Roman"/>
        </w:rPr>
      </w:pPr>
    </w:p>
    <w:p w14:paraId="0AF2CB53" w14:textId="77777777" w:rsidR="008633D9" w:rsidRDefault="00000000">
      <w:pPr>
        <w:pStyle w:val="af7"/>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文本可登录中国纺织标准网（</w:t>
      </w:r>
      <w:r>
        <w:rPr>
          <w:rFonts w:ascii="Times New Roman" w:eastAsiaTheme="minorEastAsia" w:hAnsi="Times New Roman"/>
        </w:rPr>
        <w:t>www.cnfzbz.org.cn</w:t>
      </w:r>
      <w:r>
        <w:rPr>
          <w:rFonts w:ascii="Times New Roman" w:eastAsiaTheme="minorEastAsia" w:hAnsi="Times New Roman" w:hint="eastAsia"/>
        </w:rPr>
        <w:t>）</w:t>
      </w:r>
      <w:r>
        <w:rPr>
          <w:rFonts w:hAnsi="宋体" w:cs="宋体" w:hint="eastAsia"/>
        </w:rPr>
        <w:t>“</w:t>
      </w:r>
      <w:r>
        <w:rPr>
          <w:rFonts w:ascii="Times New Roman" w:eastAsiaTheme="minorEastAsia" w:hAnsi="Times New Roman"/>
        </w:rPr>
        <w:t>CNTAC</w:t>
      </w:r>
      <w:r>
        <w:rPr>
          <w:rFonts w:ascii="Times New Roman" w:eastAsiaTheme="minorEastAsia" w:hAnsi="Times New Roman"/>
        </w:rPr>
        <w:t>标准工作平台</w:t>
      </w:r>
      <w:r>
        <w:rPr>
          <w:rFonts w:hAnsi="宋体" w:cs="宋体" w:hint="eastAsia"/>
        </w:rPr>
        <w:t>”</w:t>
      </w:r>
      <w:r>
        <w:rPr>
          <w:rFonts w:ascii="Times New Roman" w:eastAsiaTheme="minorEastAsia" w:hAnsi="Times New Roman"/>
        </w:rPr>
        <w:t>下载。</w:t>
      </w:r>
    </w:p>
    <w:p w14:paraId="1F6EE208" w14:textId="77777777" w:rsidR="008633D9" w:rsidRDefault="00000000">
      <w:pPr>
        <w:pStyle w:val="af7"/>
        <w:snapToGrid w:val="0"/>
        <w:spacing w:line="360" w:lineRule="auto"/>
        <w:rPr>
          <w:rFonts w:ascii="Times New Roman" w:eastAsiaTheme="minorEastAsia" w:hAnsi="Times New Roman"/>
        </w:rPr>
      </w:pPr>
      <w:r>
        <w:rPr>
          <w:rFonts w:ascii="Times New Roman" w:eastAsiaTheme="minorEastAsia" w:hAnsi="Times New Roman" w:hint="eastAsia"/>
        </w:rPr>
        <w:t>本文件</w:t>
      </w:r>
      <w:r>
        <w:rPr>
          <w:rFonts w:ascii="Times New Roman" w:eastAsiaTheme="minorEastAsia" w:hAnsi="Times New Roman"/>
        </w:rPr>
        <w:t>版权归中国纺织工业联合会所有。未经事先书面许可，</w:t>
      </w:r>
      <w:r>
        <w:rPr>
          <w:rFonts w:ascii="Times New Roman" w:eastAsiaTheme="minorEastAsia" w:hAnsi="Times New Roman" w:hint="eastAsia"/>
        </w:rPr>
        <w:t>本文件</w:t>
      </w:r>
      <w:r>
        <w:rPr>
          <w:rFonts w:ascii="Times New Roman" w:eastAsiaTheme="minorEastAsia" w:hAnsi="Times New Roman"/>
        </w:rPr>
        <w:t>的任何部分不得以任何形式或任何手段进行复制、发行、改编、翻译、汇编或将</w:t>
      </w:r>
      <w:r>
        <w:rPr>
          <w:rFonts w:ascii="Times New Roman" w:eastAsiaTheme="minorEastAsia" w:hAnsi="Times New Roman" w:hint="eastAsia"/>
        </w:rPr>
        <w:t>本文件</w:t>
      </w:r>
      <w:r>
        <w:rPr>
          <w:rFonts w:ascii="Times New Roman" w:eastAsiaTheme="minorEastAsia" w:hAnsi="Times New Roman"/>
        </w:rPr>
        <w:t>用于其他任何商业目的等。</w:t>
      </w:r>
    </w:p>
    <w:p w14:paraId="7BE20D31" w14:textId="77777777" w:rsidR="008633D9" w:rsidRDefault="008633D9">
      <w:pPr>
        <w:pStyle w:val="af7"/>
        <w:snapToGrid w:val="0"/>
        <w:spacing w:line="360" w:lineRule="auto"/>
        <w:rPr>
          <w:rFonts w:ascii="Times New Roman" w:eastAsiaTheme="minorEastAsia" w:hAnsi="Times New Roman"/>
        </w:rPr>
      </w:pPr>
    </w:p>
    <w:p w14:paraId="2A210B29" w14:textId="77777777" w:rsidR="008633D9" w:rsidRDefault="008633D9">
      <w:pPr>
        <w:widowControl/>
        <w:spacing w:beforeLines="50" w:before="120" w:afterLines="50" w:after="120"/>
        <w:rPr>
          <w:rFonts w:eastAsia="黑体"/>
          <w:kern w:val="0"/>
          <w:sz w:val="32"/>
          <w:szCs w:val="32"/>
          <w:lang w:bidi="ar"/>
        </w:rPr>
        <w:sectPr w:rsidR="008633D9">
          <w:footerReference w:type="default" r:id="rId15"/>
          <w:headerReference w:type="first" r:id="rId16"/>
          <w:footerReference w:type="first" r:id="rId17"/>
          <w:pgSz w:w="11906" w:h="16838"/>
          <w:pgMar w:top="1417" w:right="1417" w:bottom="1417" w:left="1417" w:header="1134" w:footer="850" w:gutter="0"/>
          <w:pgNumType w:fmt="upperRoman" w:start="1"/>
          <w:cols w:space="0"/>
          <w:formProt w:val="0"/>
          <w:titlePg/>
          <w:docGrid w:linePitch="312"/>
        </w:sectPr>
      </w:pPr>
      <w:bookmarkStart w:id="1" w:name="BZ"/>
    </w:p>
    <w:p w14:paraId="50B5EF32" w14:textId="77777777" w:rsidR="008633D9" w:rsidRDefault="008633D9">
      <w:pPr>
        <w:pStyle w:val="af7"/>
        <w:snapToGrid w:val="0"/>
        <w:spacing w:line="360" w:lineRule="auto"/>
        <w:ind w:firstLineChars="0" w:firstLine="0"/>
        <w:rPr>
          <w:rFonts w:ascii="Times New Roman" w:hAnsi="Times New Roman"/>
        </w:rPr>
      </w:pPr>
    </w:p>
    <w:p w14:paraId="6EA6400E" w14:textId="77777777" w:rsidR="008633D9" w:rsidRDefault="00000000">
      <w:pPr>
        <w:pStyle w:val="af7"/>
        <w:snapToGrid w:val="0"/>
        <w:spacing w:line="360" w:lineRule="auto"/>
        <w:ind w:firstLineChars="0" w:firstLine="0"/>
        <w:jc w:val="center"/>
        <w:rPr>
          <w:rFonts w:ascii="Times New Roman" w:eastAsia="黑体" w:hAnsi="Times New Roman"/>
          <w:kern w:val="0"/>
          <w:sz w:val="32"/>
          <w:szCs w:val="32"/>
        </w:rPr>
      </w:pPr>
      <w:r>
        <w:rPr>
          <w:rFonts w:ascii="Times New Roman" w:eastAsia="黑体" w:hAnsi="Times New Roman" w:hint="eastAsia"/>
          <w:kern w:val="0"/>
          <w:sz w:val="32"/>
          <w:szCs w:val="32"/>
        </w:rPr>
        <w:t>节水型园区</w:t>
      </w:r>
      <w:r>
        <w:rPr>
          <w:rFonts w:ascii="Times New Roman" w:eastAsia="黑体" w:hAnsi="Times New Roman"/>
          <w:kern w:val="0"/>
          <w:sz w:val="32"/>
          <w:szCs w:val="32"/>
        </w:rPr>
        <w:t xml:space="preserve"> </w:t>
      </w:r>
      <w:r>
        <w:rPr>
          <w:rFonts w:ascii="Times New Roman" w:eastAsia="黑体" w:hAnsi="Times New Roman"/>
          <w:kern w:val="0"/>
          <w:sz w:val="32"/>
          <w:szCs w:val="32"/>
        </w:rPr>
        <w:t>纺织行业</w:t>
      </w:r>
    </w:p>
    <w:bookmarkEnd w:id="1"/>
    <w:p w14:paraId="0A154904" w14:textId="77777777" w:rsidR="008633D9" w:rsidRDefault="00000000">
      <w:pPr>
        <w:pStyle w:val="a"/>
        <w:numPr>
          <w:ilvl w:val="0"/>
          <w:numId w:val="2"/>
        </w:numPr>
        <w:snapToGrid w:val="0"/>
        <w:spacing w:before="240" w:after="240" w:line="360" w:lineRule="auto"/>
        <w:rPr>
          <w:rFonts w:ascii="Times New Roman"/>
        </w:rPr>
      </w:pPr>
      <w:r>
        <w:rPr>
          <w:rFonts w:ascii="Times New Roman"/>
        </w:rPr>
        <w:t>范围</w:t>
      </w:r>
    </w:p>
    <w:p w14:paraId="6D9EC38A" w14:textId="132B762B" w:rsidR="008633D9" w:rsidRDefault="00000000" w:rsidP="005960EA">
      <w:pPr>
        <w:ind w:firstLineChars="200" w:firstLine="420"/>
        <w:rPr>
          <w:rFonts w:eastAsiaTheme="minorEastAsia"/>
          <w:color w:val="000000"/>
          <w:szCs w:val="21"/>
        </w:rPr>
      </w:pPr>
      <w:r>
        <w:rPr>
          <w:rFonts w:eastAsiaTheme="minorEastAsia" w:hint="eastAsia"/>
          <w:color w:val="000000"/>
          <w:szCs w:val="21"/>
        </w:rPr>
        <w:t>本文件规定了纺织行业节水型园区的</w:t>
      </w:r>
      <w:r w:rsidR="00E83AA9">
        <w:rPr>
          <w:rFonts w:eastAsiaTheme="minorEastAsia" w:hint="eastAsia"/>
          <w:color w:val="000000"/>
          <w:szCs w:val="21"/>
        </w:rPr>
        <w:t>相关术语和定义、</w:t>
      </w:r>
      <w:r>
        <w:rPr>
          <w:rFonts w:eastAsiaTheme="minorEastAsia" w:hint="eastAsia"/>
          <w:color w:val="000000"/>
          <w:szCs w:val="21"/>
        </w:rPr>
        <w:t>评价要求</w:t>
      </w:r>
      <w:r w:rsidR="002F1BC9">
        <w:rPr>
          <w:rFonts w:eastAsiaTheme="minorEastAsia" w:hint="eastAsia"/>
          <w:color w:val="000000"/>
          <w:szCs w:val="21"/>
        </w:rPr>
        <w:t>和</w:t>
      </w:r>
      <w:r>
        <w:rPr>
          <w:rFonts w:eastAsiaTheme="minorEastAsia" w:hint="eastAsia"/>
          <w:color w:val="000000"/>
          <w:szCs w:val="21"/>
        </w:rPr>
        <w:t>评价程序。</w:t>
      </w:r>
    </w:p>
    <w:p w14:paraId="7EC081F6" w14:textId="4B9C56C6" w:rsidR="008633D9" w:rsidRDefault="00000000" w:rsidP="005960EA">
      <w:pPr>
        <w:ind w:firstLineChars="200" w:firstLine="420"/>
        <w:rPr>
          <w:rFonts w:eastAsiaTheme="minorEastAsia"/>
          <w:color w:val="000000"/>
          <w:szCs w:val="21"/>
        </w:rPr>
      </w:pPr>
      <w:r>
        <w:rPr>
          <w:rFonts w:eastAsiaTheme="minorEastAsia" w:hint="eastAsia"/>
          <w:color w:val="000000"/>
          <w:szCs w:val="21"/>
        </w:rPr>
        <w:t>本文件适用于纺织行业节水型园区</w:t>
      </w:r>
      <w:r w:rsidR="00C715FA">
        <w:rPr>
          <w:rFonts w:eastAsiaTheme="minorEastAsia" w:hint="eastAsia"/>
          <w:color w:val="000000"/>
          <w:szCs w:val="21"/>
        </w:rPr>
        <w:t>的</w:t>
      </w:r>
      <w:r w:rsidR="00C715FA">
        <w:rPr>
          <w:rFonts w:eastAsiaTheme="minorEastAsia"/>
          <w:color w:val="000000"/>
          <w:szCs w:val="21"/>
        </w:rPr>
        <w:t>建设和</w:t>
      </w:r>
      <w:r w:rsidR="00C715FA">
        <w:rPr>
          <w:rFonts w:eastAsiaTheme="minorEastAsia" w:hint="eastAsia"/>
          <w:color w:val="000000"/>
          <w:szCs w:val="21"/>
        </w:rPr>
        <w:t>评价</w:t>
      </w:r>
      <w:r w:rsidR="00C715FA">
        <w:rPr>
          <w:rFonts w:eastAsiaTheme="minorEastAsia" w:hint="eastAsia"/>
          <w:color w:val="000000"/>
          <w:szCs w:val="21"/>
        </w:rPr>
        <w:t>，</w:t>
      </w:r>
      <w:r w:rsidR="001E0552">
        <w:rPr>
          <w:rFonts w:eastAsiaTheme="minorEastAsia" w:hint="eastAsia"/>
          <w:color w:val="000000"/>
          <w:szCs w:val="21"/>
        </w:rPr>
        <w:t>节水标杆园区及水效领跑园区</w:t>
      </w:r>
      <w:r w:rsidR="00C715FA">
        <w:rPr>
          <w:rFonts w:eastAsiaTheme="minorEastAsia" w:hint="eastAsia"/>
          <w:color w:val="000000"/>
          <w:szCs w:val="21"/>
        </w:rPr>
        <w:t>的建设和评价参照执行</w:t>
      </w:r>
      <w:r>
        <w:rPr>
          <w:rFonts w:eastAsiaTheme="minorEastAsia"/>
          <w:color w:val="000000"/>
          <w:szCs w:val="21"/>
        </w:rPr>
        <w:t>。</w:t>
      </w:r>
    </w:p>
    <w:p w14:paraId="3A46ABE2" w14:textId="77777777" w:rsidR="008633D9" w:rsidRDefault="00000000">
      <w:pPr>
        <w:pStyle w:val="a"/>
        <w:numPr>
          <w:ilvl w:val="0"/>
          <w:numId w:val="2"/>
        </w:numPr>
        <w:snapToGrid w:val="0"/>
        <w:spacing w:before="240" w:after="240" w:line="360" w:lineRule="auto"/>
        <w:rPr>
          <w:rFonts w:ascii="Times New Roman"/>
          <w:szCs w:val="22"/>
        </w:rPr>
      </w:pPr>
      <w:r>
        <w:rPr>
          <w:rFonts w:ascii="Times New Roman"/>
          <w:szCs w:val="22"/>
        </w:rPr>
        <w:t>规范性引用文件</w:t>
      </w:r>
    </w:p>
    <w:p w14:paraId="443CDE22" w14:textId="77777777" w:rsidR="008633D9" w:rsidRDefault="00000000" w:rsidP="005960EA">
      <w:pPr>
        <w:ind w:firstLineChars="200" w:firstLine="420"/>
        <w:rPr>
          <w:rFonts w:eastAsiaTheme="minorEastAsia"/>
          <w:color w:val="000000"/>
          <w:szCs w:val="21"/>
        </w:rPr>
      </w:pPr>
      <w:r>
        <w:rPr>
          <w:rFonts w:eastAsiaTheme="minorEastAsia"/>
          <w:color w:val="000000"/>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6E22A0CE" w14:textId="77777777" w:rsidR="008633D9" w:rsidRPr="005960EA" w:rsidRDefault="00000000" w:rsidP="005960EA">
      <w:pPr>
        <w:ind w:firstLineChars="200" w:firstLine="420"/>
        <w:rPr>
          <w:rFonts w:eastAsiaTheme="minorEastAsia"/>
          <w:color w:val="000000"/>
          <w:szCs w:val="21"/>
        </w:rPr>
      </w:pPr>
      <w:r w:rsidRPr="005960EA">
        <w:rPr>
          <w:rFonts w:eastAsiaTheme="minorEastAsia" w:hint="eastAsia"/>
          <w:color w:val="000000"/>
          <w:szCs w:val="21"/>
        </w:rPr>
        <w:t>GB/T 12452</w:t>
      </w:r>
      <w:r w:rsidRPr="005960EA">
        <w:rPr>
          <w:rFonts w:eastAsiaTheme="minorEastAsia"/>
          <w:color w:val="000000"/>
          <w:szCs w:val="21"/>
        </w:rPr>
        <w:t xml:space="preserve"> </w:t>
      </w:r>
      <w:r w:rsidRPr="005960EA">
        <w:rPr>
          <w:rFonts w:eastAsiaTheme="minorEastAsia" w:hint="eastAsia"/>
          <w:color w:val="000000"/>
          <w:szCs w:val="21"/>
        </w:rPr>
        <w:t>水平衡测试通则</w:t>
      </w:r>
    </w:p>
    <w:p w14:paraId="417FF29A" w14:textId="77777777" w:rsidR="008633D9" w:rsidRPr="005960EA" w:rsidRDefault="00000000" w:rsidP="005960EA">
      <w:pPr>
        <w:ind w:firstLineChars="200" w:firstLine="420"/>
        <w:rPr>
          <w:rFonts w:eastAsiaTheme="minorEastAsia"/>
          <w:color w:val="000000"/>
          <w:szCs w:val="21"/>
        </w:rPr>
      </w:pPr>
      <w:r w:rsidRPr="005960EA">
        <w:rPr>
          <w:rFonts w:eastAsiaTheme="minorEastAsia" w:hint="eastAsia"/>
          <w:color w:val="000000"/>
          <w:szCs w:val="21"/>
        </w:rPr>
        <w:t>GB/T 21534</w:t>
      </w:r>
      <w:r w:rsidRPr="005960EA">
        <w:rPr>
          <w:rFonts w:eastAsiaTheme="minorEastAsia"/>
          <w:color w:val="000000"/>
          <w:szCs w:val="21"/>
        </w:rPr>
        <w:t xml:space="preserve"> </w:t>
      </w:r>
      <w:r w:rsidRPr="005960EA">
        <w:rPr>
          <w:rFonts w:eastAsiaTheme="minorEastAsia" w:hint="eastAsia"/>
          <w:color w:val="000000"/>
          <w:szCs w:val="21"/>
        </w:rPr>
        <w:t>节约用水</w:t>
      </w:r>
      <w:r w:rsidRPr="005960EA">
        <w:rPr>
          <w:rFonts w:eastAsiaTheme="minorEastAsia" w:hint="eastAsia"/>
          <w:color w:val="000000"/>
          <w:szCs w:val="21"/>
        </w:rPr>
        <w:t xml:space="preserve"> </w:t>
      </w:r>
      <w:r w:rsidRPr="005960EA">
        <w:rPr>
          <w:rFonts w:eastAsiaTheme="minorEastAsia" w:hint="eastAsia"/>
          <w:color w:val="000000"/>
          <w:szCs w:val="21"/>
        </w:rPr>
        <w:t>术语</w:t>
      </w:r>
    </w:p>
    <w:p w14:paraId="648AC9D9" w14:textId="77777777" w:rsidR="008633D9" w:rsidRPr="005960EA" w:rsidRDefault="00000000" w:rsidP="005960EA">
      <w:pPr>
        <w:ind w:firstLineChars="200" w:firstLine="420"/>
        <w:rPr>
          <w:rFonts w:eastAsiaTheme="minorEastAsia"/>
          <w:color w:val="000000"/>
          <w:szCs w:val="21"/>
        </w:rPr>
      </w:pPr>
      <w:r w:rsidRPr="005960EA">
        <w:rPr>
          <w:rFonts w:eastAsiaTheme="minorEastAsia" w:hint="eastAsia"/>
          <w:color w:val="000000"/>
          <w:szCs w:val="21"/>
        </w:rPr>
        <w:t>GB</w:t>
      </w:r>
      <w:r w:rsidRPr="005960EA">
        <w:rPr>
          <w:rFonts w:eastAsiaTheme="minorEastAsia"/>
          <w:color w:val="000000"/>
          <w:szCs w:val="21"/>
        </w:rPr>
        <w:t xml:space="preserve"> 24789 </w:t>
      </w:r>
      <w:r w:rsidRPr="005960EA">
        <w:rPr>
          <w:rFonts w:eastAsiaTheme="minorEastAsia" w:hint="eastAsia"/>
          <w:color w:val="000000"/>
          <w:szCs w:val="21"/>
        </w:rPr>
        <w:t>用水单位水计量器具配备和管理通则</w:t>
      </w:r>
    </w:p>
    <w:p w14:paraId="3B6E63BF" w14:textId="77777777" w:rsidR="008633D9" w:rsidRDefault="00000000">
      <w:pPr>
        <w:pStyle w:val="a"/>
        <w:numPr>
          <w:ilvl w:val="0"/>
          <w:numId w:val="2"/>
        </w:numPr>
        <w:snapToGrid w:val="0"/>
        <w:spacing w:before="240" w:after="240" w:line="360" w:lineRule="auto"/>
        <w:rPr>
          <w:rFonts w:ascii="Times New Roman"/>
          <w:szCs w:val="22"/>
        </w:rPr>
      </w:pPr>
      <w:r>
        <w:rPr>
          <w:rFonts w:ascii="Times New Roman"/>
          <w:szCs w:val="22"/>
        </w:rPr>
        <w:t>术语和定义</w:t>
      </w:r>
    </w:p>
    <w:p w14:paraId="14F56F08" w14:textId="55EDF6A8" w:rsidR="008633D9" w:rsidRDefault="009E3489" w:rsidP="005960EA">
      <w:pPr>
        <w:ind w:firstLineChars="200" w:firstLine="420"/>
        <w:rPr>
          <w:rFonts w:eastAsiaTheme="minorEastAsia"/>
          <w:color w:val="000000"/>
          <w:szCs w:val="21"/>
        </w:rPr>
      </w:pPr>
      <w:r w:rsidRPr="005960EA">
        <w:rPr>
          <w:rFonts w:eastAsiaTheme="minorEastAsia" w:hint="eastAsia"/>
          <w:color w:val="000000"/>
          <w:szCs w:val="21"/>
        </w:rPr>
        <w:t>GB/T 12452</w:t>
      </w:r>
      <w:r w:rsidRPr="005960EA">
        <w:rPr>
          <w:rFonts w:eastAsiaTheme="minorEastAsia" w:hint="eastAsia"/>
          <w:color w:val="000000"/>
          <w:szCs w:val="21"/>
        </w:rPr>
        <w:t>、</w:t>
      </w:r>
      <w:r w:rsidR="00000000">
        <w:rPr>
          <w:rFonts w:eastAsiaTheme="minorEastAsia" w:hint="eastAsia"/>
          <w:color w:val="000000"/>
          <w:szCs w:val="21"/>
        </w:rPr>
        <w:t>GB/T 21534</w:t>
      </w:r>
      <w:r>
        <w:rPr>
          <w:rFonts w:eastAsiaTheme="minorEastAsia" w:hint="eastAsia"/>
          <w:color w:val="000000"/>
          <w:szCs w:val="21"/>
        </w:rPr>
        <w:t>、</w:t>
      </w:r>
      <w:r w:rsidRPr="005960EA">
        <w:rPr>
          <w:rFonts w:eastAsiaTheme="minorEastAsia" w:hint="eastAsia"/>
          <w:color w:val="000000"/>
          <w:szCs w:val="21"/>
        </w:rPr>
        <w:t>GB</w:t>
      </w:r>
      <w:r w:rsidRPr="005960EA">
        <w:rPr>
          <w:rFonts w:eastAsiaTheme="minorEastAsia"/>
          <w:color w:val="000000"/>
          <w:szCs w:val="21"/>
        </w:rPr>
        <w:t xml:space="preserve"> 24789</w:t>
      </w:r>
      <w:r w:rsidR="00000000">
        <w:rPr>
          <w:rFonts w:eastAsiaTheme="minorEastAsia" w:hint="eastAsia"/>
          <w:color w:val="000000"/>
          <w:szCs w:val="21"/>
        </w:rPr>
        <w:t>界定的以及</w:t>
      </w:r>
      <w:r w:rsidR="00000000">
        <w:rPr>
          <w:rFonts w:eastAsiaTheme="minorEastAsia"/>
          <w:color w:val="000000"/>
          <w:szCs w:val="21"/>
        </w:rPr>
        <w:t>下列术语和定义适用于本文件。</w:t>
      </w:r>
    </w:p>
    <w:p w14:paraId="26B134D0" w14:textId="77777777" w:rsidR="008633D9" w:rsidRDefault="008633D9" w:rsidP="005960EA">
      <w:pPr>
        <w:pStyle w:val="af7"/>
        <w:numPr>
          <w:ilvl w:val="1"/>
          <w:numId w:val="2"/>
        </w:numPr>
        <w:snapToGrid w:val="0"/>
        <w:spacing w:beforeLines="50" w:before="120" w:afterLines="50" w:after="120"/>
        <w:ind w:firstLineChars="0"/>
        <w:rPr>
          <w:rFonts w:ascii="Times New Roman" w:eastAsia="黑体" w:hAnsi="Times New Roman"/>
        </w:rPr>
      </w:pPr>
    </w:p>
    <w:p w14:paraId="7743DE29" w14:textId="77777777" w:rsidR="008633D9" w:rsidRDefault="00000000" w:rsidP="005960EA">
      <w:pPr>
        <w:ind w:firstLine="420"/>
        <w:rPr>
          <w:rFonts w:eastAsia="黑体"/>
          <w:color w:val="000000"/>
          <w:szCs w:val="21"/>
        </w:rPr>
      </w:pPr>
      <w:r>
        <w:rPr>
          <w:rFonts w:eastAsia="黑体" w:hint="eastAsia"/>
          <w:color w:val="000000"/>
          <w:szCs w:val="21"/>
        </w:rPr>
        <w:t>纺织工业园区</w:t>
      </w:r>
      <w:r>
        <w:rPr>
          <w:rFonts w:eastAsia="黑体"/>
          <w:color w:val="000000"/>
          <w:szCs w:val="21"/>
        </w:rPr>
        <w:t xml:space="preserve">  textile industry parks</w:t>
      </w:r>
      <w:r>
        <w:rPr>
          <w:rFonts w:eastAsia="黑体" w:hint="eastAsia"/>
          <w:color w:val="000000"/>
          <w:szCs w:val="21"/>
        </w:rPr>
        <w:t xml:space="preserve"> </w:t>
      </w:r>
    </w:p>
    <w:p w14:paraId="01AEB97E" w14:textId="65DAB4D7" w:rsidR="008633D9" w:rsidRPr="005960EA" w:rsidRDefault="00000000" w:rsidP="005960EA">
      <w:pPr>
        <w:ind w:firstLineChars="200" w:firstLine="420"/>
        <w:rPr>
          <w:rFonts w:eastAsiaTheme="minorEastAsia"/>
          <w:color w:val="000000"/>
          <w:szCs w:val="21"/>
        </w:rPr>
      </w:pPr>
      <w:r w:rsidRPr="005960EA">
        <w:rPr>
          <w:rFonts w:eastAsiaTheme="minorEastAsia" w:hint="eastAsia"/>
          <w:color w:val="000000"/>
          <w:szCs w:val="21"/>
        </w:rPr>
        <w:t>地理边界清晰</w:t>
      </w:r>
      <w:r w:rsidRPr="005960EA">
        <w:rPr>
          <w:rFonts w:eastAsiaTheme="minorEastAsia"/>
          <w:color w:val="000000"/>
          <w:szCs w:val="21"/>
        </w:rPr>
        <w:t>、</w:t>
      </w:r>
      <w:r w:rsidRPr="005960EA">
        <w:rPr>
          <w:rFonts w:eastAsiaTheme="minorEastAsia" w:hint="eastAsia"/>
          <w:color w:val="000000"/>
          <w:szCs w:val="21"/>
        </w:rPr>
        <w:t>基础设施</w:t>
      </w:r>
      <w:r w:rsidRPr="005960EA">
        <w:rPr>
          <w:rFonts w:eastAsiaTheme="minorEastAsia"/>
          <w:color w:val="000000"/>
          <w:szCs w:val="21"/>
        </w:rPr>
        <w:t>完整、</w:t>
      </w:r>
      <w:r w:rsidR="00116A3A" w:rsidRPr="005960EA">
        <w:rPr>
          <w:rFonts w:eastAsiaTheme="minorEastAsia" w:hint="eastAsia"/>
          <w:color w:val="000000"/>
          <w:szCs w:val="21"/>
        </w:rPr>
        <w:t>具备统一管理机构</w:t>
      </w:r>
      <w:r w:rsidR="002C7349" w:rsidRPr="005960EA">
        <w:rPr>
          <w:rFonts w:eastAsiaTheme="minorEastAsia" w:hint="eastAsia"/>
          <w:color w:val="000000"/>
          <w:szCs w:val="21"/>
        </w:rPr>
        <w:t>、且纺织作为主导产业</w:t>
      </w:r>
      <w:r w:rsidR="00116A3A" w:rsidRPr="005960EA">
        <w:rPr>
          <w:rFonts w:eastAsiaTheme="minorEastAsia" w:hint="eastAsia"/>
          <w:color w:val="000000"/>
          <w:szCs w:val="21"/>
        </w:rPr>
        <w:t>的经济技术开发区、经济开发区、高新技术产业开发区等各类产业园区，或其中可独立统计的区块。</w:t>
      </w:r>
    </w:p>
    <w:p w14:paraId="7E074432" w14:textId="66AE1D27" w:rsidR="008633D9" w:rsidRPr="005960EA" w:rsidRDefault="00000000" w:rsidP="005960EA">
      <w:pPr>
        <w:ind w:firstLineChars="200" w:firstLine="420"/>
        <w:rPr>
          <w:rFonts w:eastAsiaTheme="minorEastAsia"/>
          <w:color w:val="000000"/>
          <w:szCs w:val="21"/>
        </w:rPr>
      </w:pPr>
      <w:r w:rsidRPr="005960EA">
        <w:rPr>
          <w:rFonts w:eastAsiaTheme="minorEastAsia" w:hint="eastAsia"/>
          <w:color w:val="000000"/>
          <w:szCs w:val="21"/>
        </w:rPr>
        <w:t>注：工业</w:t>
      </w:r>
      <w:r w:rsidRPr="005960EA">
        <w:rPr>
          <w:rFonts w:eastAsiaTheme="minorEastAsia"/>
          <w:color w:val="000000"/>
          <w:szCs w:val="21"/>
        </w:rPr>
        <w:t>增加值占比</w:t>
      </w:r>
      <w:r w:rsidRPr="005960EA">
        <w:rPr>
          <w:rFonts w:eastAsiaTheme="minorEastAsia" w:hint="eastAsia"/>
          <w:color w:val="000000"/>
          <w:szCs w:val="21"/>
        </w:rPr>
        <w:t>在</w:t>
      </w:r>
      <w:r w:rsidR="002F7733" w:rsidRPr="005960EA">
        <w:rPr>
          <w:rFonts w:eastAsiaTheme="minorEastAsia"/>
          <w:color w:val="000000"/>
          <w:szCs w:val="21"/>
        </w:rPr>
        <w:t>3</w:t>
      </w:r>
      <w:r w:rsidRPr="005960EA">
        <w:rPr>
          <w:rFonts w:eastAsiaTheme="minorEastAsia"/>
          <w:color w:val="000000"/>
          <w:szCs w:val="21"/>
        </w:rPr>
        <w:t>0%</w:t>
      </w:r>
      <w:r w:rsidRPr="005960EA">
        <w:rPr>
          <w:rFonts w:eastAsiaTheme="minorEastAsia"/>
          <w:color w:val="000000"/>
          <w:szCs w:val="21"/>
        </w:rPr>
        <w:t>以上属于主导产业</w:t>
      </w:r>
      <w:r w:rsidRPr="005960EA">
        <w:rPr>
          <w:rFonts w:eastAsiaTheme="minorEastAsia" w:hint="eastAsia"/>
          <w:color w:val="000000"/>
          <w:szCs w:val="21"/>
        </w:rPr>
        <w:t>。</w:t>
      </w:r>
    </w:p>
    <w:p w14:paraId="753880D9" w14:textId="3451BE71" w:rsidR="008633D9" w:rsidRDefault="00000000">
      <w:pPr>
        <w:pStyle w:val="a"/>
        <w:numPr>
          <w:ilvl w:val="0"/>
          <w:numId w:val="2"/>
        </w:numPr>
        <w:snapToGrid w:val="0"/>
        <w:spacing w:before="240" w:after="240" w:line="360" w:lineRule="auto"/>
        <w:rPr>
          <w:rFonts w:ascii="Times New Roman"/>
          <w:szCs w:val="22"/>
        </w:rPr>
      </w:pPr>
      <w:r>
        <w:rPr>
          <w:rFonts w:ascii="Times New Roman" w:hint="eastAsia"/>
          <w:szCs w:val="22"/>
        </w:rPr>
        <w:t>评价</w:t>
      </w:r>
      <w:r>
        <w:rPr>
          <w:rFonts w:ascii="Times New Roman"/>
          <w:szCs w:val="22"/>
        </w:rPr>
        <w:t>要求</w:t>
      </w:r>
    </w:p>
    <w:p w14:paraId="636DB261" w14:textId="51E2158F" w:rsidR="003F6170" w:rsidRDefault="009E3489" w:rsidP="005960EA">
      <w:pPr>
        <w:pStyle w:val="af7"/>
        <w:numPr>
          <w:ilvl w:val="1"/>
          <w:numId w:val="2"/>
        </w:numPr>
        <w:spacing w:beforeLines="50" w:before="120" w:afterLines="50" w:after="120"/>
        <w:ind w:firstLineChars="0"/>
        <w:rPr>
          <w:rFonts w:ascii="Times New Roman" w:hAnsi="Times New Roman"/>
        </w:rPr>
      </w:pPr>
      <w:r>
        <w:rPr>
          <w:rFonts w:ascii="Times New Roman" w:hAnsi="Times New Roman" w:hint="eastAsia"/>
        </w:rPr>
        <w:t>节水型园区评价指标体系包括基本要求、管理指标</w:t>
      </w:r>
      <w:r w:rsidR="00030E79">
        <w:rPr>
          <w:rFonts w:hint="eastAsia"/>
        </w:rPr>
        <w:t>（总评分6</w:t>
      </w:r>
      <w:r w:rsidR="00030E79">
        <w:t>0</w:t>
      </w:r>
      <w:r w:rsidR="00030E79">
        <w:rPr>
          <w:rFonts w:hint="eastAsia"/>
        </w:rPr>
        <w:t>分）</w:t>
      </w:r>
      <w:r w:rsidR="009D74A5">
        <w:rPr>
          <w:rFonts w:ascii="Times New Roman" w:hAnsi="Times New Roman" w:hint="eastAsia"/>
        </w:rPr>
        <w:t>、</w:t>
      </w:r>
      <w:r>
        <w:rPr>
          <w:rFonts w:ascii="Times New Roman" w:hAnsi="Times New Roman" w:hint="eastAsia"/>
        </w:rPr>
        <w:t>技术指标</w:t>
      </w:r>
      <w:r w:rsidR="00030E79">
        <w:rPr>
          <w:rFonts w:hint="eastAsia"/>
        </w:rPr>
        <w:t>（总评分4</w:t>
      </w:r>
      <w:r w:rsidR="00030E79">
        <w:t>0</w:t>
      </w:r>
      <w:r w:rsidR="00030E79">
        <w:rPr>
          <w:rFonts w:hint="eastAsia"/>
        </w:rPr>
        <w:t>分）</w:t>
      </w:r>
      <w:r w:rsidR="009D74A5">
        <w:rPr>
          <w:rFonts w:ascii="Times New Roman" w:hAnsi="Times New Roman" w:hint="eastAsia"/>
        </w:rPr>
        <w:t>和鼓励性指标</w:t>
      </w:r>
      <w:r w:rsidR="00030E79">
        <w:rPr>
          <w:rFonts w:hint="eastAsia"/>
        </w:rPr>
        <w:t>（总评分</w:t>
      </w:r>
      <w:r w:rsidR="00030E79">
        <w:t>5</w:t>
      </w:r>
      <w:r w:rsidR="00030E79">
        <w:rPr>
          <w:rFonts w:hint="eastAsia"/>
        </w:rPr>
        <w:t>分）</w:t>
      </w:r>
      <w:r w:rsidR="00F000FF">
        <w:rPr>
          <w:rFonts w:ascii="Times New Roman" w:hAnsi="Times New Roman" w:hint="eastAsia"/>
        </w:rPr>
        <w:t>。</w:t>
      </w:r>
    </w:p>
    <w:p w14:paraId="44A3A118" w14:textId="2703C2FE" w:rsidR="008633D9" w:rsidRDefault="00000000" w:rsidP="005960EA">
      <w:pPr>
        <w:pStyle w:val="af7"/>
        <w:numPr>
          <w:ilvl w:val="1"/>
          <w:numId w:val="2"/>
        </w:numPr>
        <w:snapToGrid w:val="0"/>
        <w:spacing w:beforeLines="50" w:before="120" w:afterLines="50" w:after="120"/>
        <w:ind w:firstLineChars="0"/>
        <w:rPr>
          <w:rFonts w:ascii="Times New Roman" w:hAnsi="Times New Roman"/>
        </w:rPr>
      </w:pPr>
      <w:r>
        <w:rPr>
          <w:rFonts w:ascii="Times New Roman" w:hAnsi="Times New Roman" w:hint="eastAsia"/>
        </w:rPr>
        <w:t>节水型园区基本要求</w:t>
      </w:r>
      <w:r w:rsidR="00F35E34">
        <w:rPr>
          <w:rFonts w:ascii="Times New Roman" w:hAnsi="Times New Roman" w:hint="eastAsia"/>
        </w:rPr>
        <w:t>见表</w:t>
      </w:r>
      <w:r w:rsidR="00F35E34">
        <w:rPr>
          <w:rFonts w:ascii="Times New Roman" w:hAnsi="Times New Roman" w:hint="eastAsia"/>
        </w:rPr>
        <w:t>1</w:t>
      </w:r>
      <w:r w:rsidR="00DE22AF">
        <w:rPr>
          <w:rFonts w:ascii="Times New Roman" w:hAnsi="Times New Roman" w:hint="eastAsia"/>
        </w:rPr>
        <w:t>，如有任何一条不符合要求，则不具备节水型园区申报条件</w:t>
      </w:r>
      <w:r w:rsidR="00F35E34">
        <w:rPr>
          <w:rFonts w:ascii="Times New Roman" w:hAnsi="Times New Roman" w:hint="eastAsia"/>
        </w:rPr>
        <w:t>。</w:t>
      </w:r>
    </w:p>
    <w:p w14:paraId="3BF347E4" w14:textId="3F84D712" w:rsidR="00F35E34" w:rsidRDefault="00F35E34" w:rsidP="005960EA">
      <w:pPr>
        <w:pStyle w:val="af7"/>
        <w:numPr>
          <w:ilvl w:val="1"/>
          <w:numId w:val="2"/>
        </w:numPr>
        <w:snapToGrid w:val="0"/>
        <w:spacing w:beforeLines="50" w:before="120" w:afterLines="50" w:after="120"/>
        <w:ind w:firstLineChars="0"/>
        <w:rPr>
          <w:rFonts w:ascii="Times New Roman" w:hAnsi="Times New Roman"/>
        </w:rPr>
      </w:pPr>
      <w:r>
        <w:rPr>
          <w:rFonts w:ascii="Times New Roman" w:hAnsi="Times New Roman" w:hint="eastAsia"/>
        </w:rPr>
        <w:t>节水型园区管理指标及要求见表</w:t>
      </w:r>
      <w:r>
        <w:rPr>
          <w:rFonts w:ascii="Times New Roman" w:hAnsi="Times New Roman" w:hint="eastAsia"/>
        </w:rPr>
        <w:t>2</w:t>
      </w:r>
      <w:r>
        <w:rPr>
          <w:rFonts w:ascii="Times New Roman" w:hAnsi="Times New Roman" w:hint="eastAsia"/>
        </w:rPr>
        <w:t>。</w:t>
      </w:r>
    </w:p>
    <w:p w14:paraId="1B2F5D89" w14:textId="26402899" w:rsidR="00F35E34" w:rsidRDefault="00F35E34" w:rsidP="005960EA">
      <w:pPr>
        <w:pStyle w:val="af7"/>
        <w:numPr>
          <w:ilvl w:val="1"/>
          <w:numId w:val="2"/>
        </w:numPr>
        <w:snapToGrid w:val="0"/>
        <w:spacing w:beforeLines="50" w:before="120" w:afterLines="50" w:after="120"/>
        <w:ind w:firstLineChars="0"/>
        <w:rPr>
          <w:rFonts w:ascii="Times New Roman" w:hAnsi="Times New Roman"/>
        </w:rPr>
      </w:pPr>
      <w:r>
        <w:rPr>
          <w:rFonts w:ascii="Times New Roman" w:hAnsi="Times New Roman" w:hint="eastAsia"/>
        </w:rPr>
        <w:t>节水型园区技术指标及要求见表</w:t>
      </w:r>
      <w:r>
        <w:rPr>
          <w:rFonts w:ascii="Times New Roman" w:hAnsi="Times New Roman" w:hint="eastAsia"/>
        </w:rPr>
        <w:t>3</w:t>
      </w:r>
      <w:r>
        <w:rPr>
          <w:rFonts w:ascii="Times New Roman" w:hAnsi="Times New Roman" w:hint="eastAsia"/>
        </w:rPr>
        <w:t>，技术指标计算方法见附录</w:t>
      </w:r>
      <w:r w:rsidR="002F256D">
        <w:rPr>
          <w:rFonts w:ascii="Times New Roman" w:hAnsi="Times New Roman"/>
        </w:rPr>
        <w:t>A</w:t>
      </w:r>
      <w:r>
        <w:rPr>
          <w:rFonts w:ascii="Times New Roman" w:hAnsi="Times New Roman" w:hint="eastAsia"/>
        </w:rPr>
        <w:t>。</w:t>
      </w:r>
    </w:p>
    <w:p w14:paraId="39B4D884" w14:textId="17A8CF87" w:rsidR="005F5702" w:rsidRDefault="005F5702" w:rsidP="005960EA">
      <w:pPr>
        <w:pStyle w:val="af7"/>
        <w:numPr>
          <w:ilvl w:val="1"/>
          <w:numId w:val="2"/>
        </w:numPr>
        <w:snapToGrid w:val="0"/>
        <w:spacing w:beforeLines="50" w:before="120" w:afterLines="50" w:after="120"/>
        <w:ind w:firstLineChars="0"/>
        <w:rPr>
          <w:rFonts w:ascii="Times New Roman" w:hAnsi="Times New Roman"/>
        </w:rPr>
      </w:pPr>
      <w:r w:rsidRPr="005F5702">
        <w:rPr>
          <w:rFonts w:ascii="Times New Roman" w:hAnsi="Times New Roman" w:hint="eastAsia"/>
        </w:rPr>
        <w:t>节水型园区技术指标及要求见表</w:t>
      </w:r>
      <w:r w:rsidRPr="005F5702">
        <w:rPr>
          <w:rFonts w:ascii="Times New Roman" w:hAnsi="Times New Roman"/>
        </w:rPr>
        <w:t>4</w:t>
      </w:r>
      <w:r w:rsidRPr="005F5702">
        <w:rPr>
          <w:rFonts w:ascii="Times New Roman" w:hAnsi="Times New Roman" w:hint="eastAsia"/>
        </w:rPr>
        <w:t>。</w:t>
      </w:r>
    </w:p>
    <w:p w14:paraId="4E194C93" w14:textId="7919B841" w:rsidR="007557E4" w:rsidRDefault="007557E4" w:rsidP="005960EA">
      <w:pPr>
        <w:pStyle w:val="af7"/>
        <w:numPr>
          <w:ilvl w:val="1"/>
          <w:numId w:val="2"/>
        </w:numPr>
        <w:snapToGrid w:val="0"/>
        <w:spacing w:beforeLines="50" w:before="120" w:afterLines="50" w:after="120"/>
        <w:ind w:firstLineChars="0"/>
        <w:rPr>
          <w:rFonts w:ascii="Times New Roman" w:hAnsi="Times New Roman"/>
        </w:rPr>
      </w:pPr>
      <w:r>
        <w:rPr>
          <w:rFonts w:ascii="Times New Roman" w:hAnsi="Times New Roman" w:hint="eastAsia"/>
        </w:rPr>
        <w:t>以评价年作为基准年，应采用上两年的统计数据对各项指标进行</w:t>
      </w:r>
      <w:r>
        <w:rPr>
          <w:rFonts w:ascii="Times New Roman" w:hAnsi="Times New Roman" w:hint="eastAsia"/>
        </w:rPr>
        <w:t>评价和</w:t>
      </w:r>
      <w:r>
        <w:rPr>
          <w:rFonts w:ascii="Times New Roman" w:hAnsi="Times New Roman" w:hint="eastAsia"/>
        </w:rPr>
        <w:t>赋值，且均符合</w:t>
      </w:r>
      <w:r>
        <w:rPr>
          <w:rFonts w:ascii="Times New Roman" w:hAnsi="Times New Roman" w:hint="eastAsia"/>
        </w:rPr>
        <w:t>4</w:t>
      </w:r>
      <w:r>
        <w:rPr>
          <w:rFonts w:ascii="Times New Roman" w:hAnsi="Times New Roman"/>
        </w:rPr>
        <w:t>.7</w:t>
      </w:r>
      <w:r>
        <w:rPr>
          <w:rFonts w:ascii="Times New Roman" w:hAnsi="Times New Roman" w:hint="eastAsia"/>
        </w:rPr>
        <w:t>的要求。</w:t>
      </w:r>
    </w:p>
    <w:p w14:paraId="09AECE58" w14:textId="663C9394" w:rsidR="00030E79" w:rsidRDefault="00030E79" w:rsidP="00030E79">
      <w:pPr>
        <w:pStyle w:val="af7"/>
        <w:numPr>
          <w:ilvl w:val="1"/>
          <w:numId w:val="2"/>
        </w:numPr>
        <w:snapToGrid w:val="0"/>
        <w:spacing w:beforeLines="50" w:before="120" w:afterLines="50" w:after="120" w:line="360" w:lineRule="auto"/>
      </w:pPr>
      <w:r>
        <w:rPr>
          <w:rFonts w:ascii="Times New Roman" w:hAnsi="Times New Roman" w:hint="eastAsia"/>
        </w:rPr>
        <w:t>总评分在</w:t>
      </w:r>
      <w:r>
        <w:rPr>
          <w:rFonts w:ascii="Times New Roman" w:hAnsi="Times New Roman" w:hint="eastAsia"/>
        </w:rPr>
        <w:t>8</w:t>
      </w:r>
      <w:r>
        <w:rPr>
          <w:rFonts w:ascii="Times New Roman" w:hAnsi="Times New Roman"/>
        </w:rPr>
        <w:t>5</w:t>
      </w:r>
      <w:r>
        <w:rPr>
          <w:rFonts w:ascii="Times New Roman" w:hAnsi="Times New Roman" w:hint="eastAsia"/>
        </w:rPr>
        <w:t>分及以上，且</w:t>
      </w:r>
      <w:r>
        <w:rPr>
          <w:rFonts w:ascii="Times New Roman" w:hAnsi="Times New Roman"/>
        </w:rPr>
        <w:t>同时满足</w:t>
      </w:r>
      <w:r>
        <w:rPr>
          <w:rFonts w:ascii="Times New Roman" w:hAnsi="Times New Roman" w:hint="eastAsia"/>
        </w:rPr>
        <w:t>管理指标得分</w:t>
      </w:r>
      <w:r>
        <w:rPr>
          <w:rFonts w:ascii="Times New Roman" w:hAnsi="Times New Roman"/>
        </w:rPr>
        <w:t>≥48</w:t>
      </w:r>
      <w:r>
        <w:rPr>
          <w:rFonts w:ascii="Times New Roman" w:hAnsi="Times New Roman" w:hint="eastAsia"/>
        </w:rPr>
        <w:t>分</w:t>
      </w:r>
      <w:r>
        <w:rPr>
          <w:rFonts w:ascii="Times New Roman" w:hAnsi="Times New Roman"/>
        </w:rPr>
        <w:t>、</w:t>
      </w:r>
      <w:r>
        <w:rPr>
          <w:rFonts w:ascii="Times New Roman" w:hAnsi="Times New Roman" w:hint="eastAsia"/>
        </w:rPr>
        <w:t>技术性指标得分</w:t>
      </w:r>
      <w:r>
        <w:rPr>
          <w:rFonts w:ascii="Times New Roman" w:hAnsi="Times New Roman"/>
        </w:rPr>
        <w:t>≥</w:t>
      </w:r>
      <w:r>
        <w:rPr>
          <w:rFonts w:ascii="Times New Roman" w:hAnsi="Times New Roman" w:hint="eastAsia"/>
        </w:rPr>
        <w:t>3</w:t>
      </w:r>
      <w:r>
        <w:rPr>
          <w:rFonts w:ascii="Times New Roman" w:hAnsi="Times New Roman"/>
        </w:rPr>
        <w:t>2</w:t>
      </w:r>
      <w:r>
        <w:rPr>
          <w:rFonts w:ascii="Times New Roman" w:hAnsi="Times New Roman" w:hint="eastAsia"/>
        </w:rPr>
        <w:t>分</w:t>
      </w:r>
      <w:r>
        <w:rPr>
          <w:rFonts w:ascii="Times New Roman" w:hAnsi="Times New Roman"/>
        </w:rPr>
        <w:t>的</w:t>
      </w:r>
      <w:r>
        <w:rPr>
          <w:rFonts w:ascii="Times New Roman" w:hAnsi="Times New Roman" w:hint="eastAsia"/>
        </w:rPr>
        <w:t>园区</w:t>
      </w:r>
      <w:r w:rsidRPr="00936377">
        <w:rPr>
          <w:rFonts w:ascii="Times New Roman" w:eastAsiaTheme="minorEastAsia" w:hAnsi="Times New Roman" w:hint="eastAsia"/>
        </w:rPr>
        <w:t>可评定为</w:t>
      </w:r>
      <w:r w:rsidRPr="00936377">
        <w:rPr>
          <w:rFonts w:ascii="Times New Roman" w:eastAsiaTheme="minorEastAsia" w:hAnsi="Times New Roman"/>
        </w:rPr>
        <w:t>纺织行业</w:t>
      </w:r>
      <w:r w:rsidRPr="00936377">
        <w:rPr>
          <w:rFonts w:ascii="Times New Roman" w:eastAsiaTheme="minorEastAsia" w:hAnsi="Times New Roman" w:hint="eastAsia"/>
        </w:rPr>
        <w:t>节水型园区</w:t>
      </w:r>
      <w:r>
        <w:rPr>
          <w:rFonts w:ascii="Times New Roman" w:hAnsi="Times New Roman" w:hint="eastAsia"/>
        </w:rPr>
        <w:t>。</w:t>
      </w:r>
      <w:r w:rsidR="00936377">
        <w:rPr>
          <w:rFonts w:ascii="Times New Roman" w:hAnsi="Times New Roman" w:hint="eastAsia"/>
        </w:rPr>
        <w:t>总评分</w:t>
      </w:r>
      <w:r>
        <w:t>=</w:t>
      </w:r>
      <w:r>
        <w:rPr>
          <w:rFonts w:hint="eastAsia"/>
        </w:rPr>
        <w:t>管理指标得分</w:t>
      </w:r>
      <w:r>
        <w:t>+</w:t>
      </w:r>
      <w:r>
        <w:rPr>
          <w:rFonts w:hint="eastAsia"/>
        </w:rPr>
        <w:t>技术指标得分+鼓励性指标得分。</w:t>
      </w:r>
    </w:p>
    <w:p w14:paraId="5F576D28" w14:textId="77777777" w:rsidR="00E74850" w:rsidRDefault="00E74850" w:rsidP="00292929">
      <w:pPr>
        <w:pStyle w:val="af7"/>
        <w:snapToGrid w:val="0"/>
        <w:spacing w:beforeLines="50" w:before="120" w:afterLines="50" w:after="120"/>
        <w:ind w:left="420" w:firstLineChars="0" w:firstLine="0"/>
        <w:rPr>
          <w:rFonts w:ascii="Times New Roman" w:hAnsi="Times New Roman"/>
        </w:rPr>
      </w:pPr>
    </w:p>
    <w:p w14:paraId="30609224" w14:textId="77777777" w:rsidR="00292929" w:rsidRDefault="00292929" w:rsidP="00292929">
      <w:pPr>
        <w:pStyle w:val="af7"/>
        <w:snapToGrid w:val="0"/>
        <w:spacing w:beforeLines="50" w:before="120" w:afterLines="50" w:after="120"/>
        <w:ind w:left="420" w:firstLineChars="0" w:firstLine="0"/>
        <w:rPr>
          <w:rFonts w:ascii="Times New Roman" w:hAnsi="Times New Roman"/>
        </w:rPr>
      </w:pPr>
    </w:p>
    <w:p w14:paraId="5C4AC969" w14:textId="77777777" w:rsidR="00292929" w:rsidRDefault="00292929" w:rsidP="00292929">
      <w:pPr>
        <w:pStyle w:val="af7"/>
        <w:snapToGrid w:val="0"/>
        <w:spacing w:beforeLines="50" w:before="120" w:afterLines="50" w:after="120"/>
        <w:ind w:left="420" w:firstLineChars="0" w:firstLine="0"/>
        <w:rPr>
          <w:rFonts w:ascii="Times New Roman" w:hAnsi="Times New Roman"/>
        </w:rPr>
      </w:pPr>
    </w:p>
    <w:p w14:paraId="5017E38E" w14:textId="41786E89" w:rsidR="000420CE" w:rsidRDefault="000420CE" w:rsidP="000420CE">
      <w:pPr>
        <w:pStyle w:val="af7"/>
        <w:snapToGrid w:val="0"/>
        <w:spacing w:beforeLines="50" w:before="120" w:afterLines="50" w:after="120" w:line="360" w:lineRule="auto"/>
        <w:ind w:left="420" w:firstLineChars="0" w:firstLine="0"/>
        <w:jc w:val="center"/>
        <w:rPr>
          <w:rFonts w:ascii="Times New Roman" w:hAnsi="Times New Roman"/>
        </w:rPr>
      </w:pPr>
      <w:r>
        <w:rPr>
          <w:rFonts w:ascii="Times New Roman" w:hAnsi="Times New Roman" w:hint="eastAsia"/>
        </w:rPr>
        <w:lastRenderedPageBreak/>
        <w:t>表</w:t>
      </w:r>
      <w:r>
        <w:rPr>
          <w:rFonts w:ascii="Times New Roman" w:hAnsi="Times New Roman" w:hint="eastAsia"/>
        </w:rPr>
        <w:t>1</w:t>
      </w:r>
      <w:r>
        <w:rPr>
          <w:rFonts w:ascii="Times New Roman" w:hAnsi="Times New Roman"/>
        </w:rPr>
        <w:t xml:space="preserve"> </w:t>
      </w:r>
      <w:r>
        <w:rPr>
          <w:rFonts w:ascii="Times New Roman" w:hAnsi="Times New Roman" w:hint="eastAsia"/>
        </w:rPr>
        <w:t>节水型园区基本要求</w:t>
      </w:r>
    </w:p>
    <w:tbl>
      <w:tblPr>
        <w:tblStyle w:val="af2"/>
        <w:tblW w:w="0" w:type="auto"/>
        <w:jc w:val="center"/>
        <w:tblLook w:val="04A0" w:firstRow="1" w:lastRow="0" w:firstColumn="1" w:lastColumn="0" w:noHBand="0" w:noVBand="1"/>
      </w:tblPr>
      <w:tblGrid>
        <w:gridCol w:w="988"/>
        <w:gridCol w:w="7796"/>
      </w:tblGrid>
      <w:tr w:rsidR="000420CE" w14:paraId="42202B5D" w14:textId="77777777" w:rsidTr="000420CE">
        <w:trPr>
          <w:trHeight w:val="454"/>
          <w:jc w:val="center"/>
        </w:trPr>
        <w:tc>
          <w:tcPr>
            <w:tcW w:w="988" w:type="dxa"/>
            <w:vAlign w:val="center"/>
          </w:tcPr>
          <w:p w14:paraId="3FEA394F" w14:textId="77777777" w:rsidR="000420CE" w:rsidRDefault="000420CE" w:rsidP="006402B6">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序号</w:t>
            </w:r>
          </w:p>
        </w:tc>
        <w:tc>
          <w:tcPr>
            <w:tcW w:w="7796" w:type="dxa"/>
            <w:vAlign w:val="center"/>
          </w:tcPr>
          <w:p w14:paraId="7CEE65F3" w14:textId="6B84E4B7" w:rsidR="000420CE" w:rsidRDefault="000420CE" w:rsidP="006402B6">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项目</w:t>
            </w:r>
          </w:p>
        </w:tc>
      </w:tr>
      <w:tr w:rsidR="000420CE" w14:paraId="0E02736B" w14:textId="77777777" w:rsidTr="000420CE">
        <w:trPr>
          <w:trHeight w:val="568"/>
          <w:jc w:val="center"/>
        </w:trPr>
        <w:tc>
          <w:tcPr>
            <w:tcW w:w="988" w:type="dxa"/>
            <w:vAlign w:val="center"/>
          </w:tcPr>
          <w:p w14:paraId="792EDC32" w14:textId="044813B6" w:rsidR="000420CE" w:rsidRDefault="00E632D3" w:rsidP="006402B6">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7796" w:type="dxa"/>
            <w:vAlign w:val="center"/>
          </w:tcPr>
          <w:p w14:paraId="559B8CD0" w14:textId="70017DE8" w:rsidR="000420CE" w:rsidRDefault="000420CE" w:rsidP="006402B6">
            <w:pPr>
              <w:pStyle w:val="af7"/>
              <w:ind w:firstLineChars="0" w:firstLine="0"/>
              <w:rPr>
                <w:rFonts w:asciiTheme="minorEastAsia" w:eastAsiaTheme="minorEastAsia" w:hAnsiTheme="minorEastAsia"/>
                <w:color w:val="000000" w:themeColor="text1"/>
                <w:szCs w:val="21"/>
              </w:rPr>
            </w:pPr>
            <w:r>
              <w:rPr>
                <w:rFonts w:ascii="Times New Roman" w:hAnsi="Times New Roman" w:hint="eastAsia"/>
              </w:rPr>
              <w:t>园区内</w:t>
            </w:r>
            <w:proofErr w:type="gramStart"/>
            <w:r>
              <w:rPr>
                <w:rFonts w:ascii="Times New Roman" w:hAnsi="Times New Roman" w:hint="eastAsia"/>
              </w:rPr>
              <w:t>用水户取排水</w:t>
            </w:r>
            <w:proofErr w:type="gramEnd"/>
            <w:r>
              <w:rPr>
                <w:rFonts w:ascii="Times New Roman" w:hAnsi="Times New Roman" w:hint="eastAsia"/>
              </w:rPr>
              <w:t>行为规范，依法获得取水许可、排污许可等手续，近三年用水无超计划情况</w:t>
            </w:r>
            <w:r w:rsidR="00E632D3">
              <w:rPr>
                <w:rFonts w:ascii="Times New Roman" w:hAnsi="Times New Roman" w:hint="eastAsia"/>
              </w:rPr>
              <w:t>。</w:t>
            </w:r>
          </w:p>
        </w:tc>
      </w:tr>
      <w:tr w:rsidR="000420CE" w14:paraId="1A11A303" w14:textId="77777777" w:rsidTr="000420CE">
        <w:trPr>
          <w:trHeight w:val="568"/>
          <w:jc w:val="center"/>
        </w:trPr>
        <w:tc>
          <w:tcPr>
            <w:tcW w:w="988" w:type="dxa"/>
            <w:vAlign w:val="center"/>
          </w:tcPr>
          <w:p w14:paraId="0F127A49" w14:textId="5C28EC48" w:rsidR="000420CE" w:rsidRDefault="00E632D3" w:rsidP="006402B6">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w:t>
            </w:r>
          </w:p>
        </w:tc>
        <w:tc>
          <w:tcPr>
            <w:tcW w:w="7796" w:type="dxa"/>
            <w:vAlign w:val="center"/>
          </w:tcPr>
          <w:p w14:paraId="77706BCD" w14:textId="7914105A" w:rsidR="000420CE" w:rsidRDefault="000420CE" w:rsidP="006402B6">
            <w:pPr>
              <w:pStyle w:val="af7"/>
              <w:ind w:firstLineChars="0" w:firstLine="0"/>
              <w:rPr>
                <w:rFonts w:asciiTheme="minorEastAsia" w:eastAsiaTheme="minorEastAsia" w:hAnsiTheme="minorEastAsia"/>
                <w:color w:val="000000" w:themeColor="text1"/>
                <w:szCs w:val="21"/>
              </w:rPr>
            </w:pPr>
            <w:proofErr w:type="gramStart"/>
            <w:r>
              <w:rPr>
                <w:rFonts w:ascii="Times New Roman" w:hAnsi="Times New Roman"/>
              </w:rPr>
              <w:t>园区</w:t>
            </w:r>
            <w:r>
              <w:rPr>
                <w:rFonts w:ascii="Times New Roman" w:hAnsi="Times New Roman" w:hint="eastAsia"/>
              </w:rPr>
              <w:t>近</w:t>
            </w:r>
            <w:proofErr w:type="gramEnd"/>
            <w:r>
              <w:rPr>
                <w:rFonts w:ascii="Times New Roman" w:hAnsi="Times New Roman" w:hint="eastAsia"/>
              </w:rPr>
              <w:t>三年内未发生</w:t>
            </w:r>
            <w:r>
              <w:rPr>
                <w:rFonts w:ascii="Times New Roman" w:hAnsi="Times New Roman"/>
              </w:rPr>
              <w:t>重</w:t>
            </w:r>
            <w:r>
              <w:rPr>
                <w:rFonts w:ascii="Times New Roman" w:hAnsi="Times New Roman" w:hint="eastAsia"/>
              </w:rPr>
              <w:t>大安全、污染事故或</w:t>
            </w:r>
            <w:r>
              <w:rPr>
                <w:rFonts w:ascii="Times New Roman" w:hAnsi="Times New Roman"/>
              </w:rPr>
              <w:t>重</w:t>
            </w:r>
            <w:r>
              <w:rPr>
                <w:rFonts w:ascii="Times New Roman" w:hAnsi="Times New Roman" w:hint="eastAsia"/>
              </w:rPr>
              <w:t>大生态破坏事件</w:t>
            </w:r>
            <w:r w:rsidR="00E632D3">
              <w:rPr>
                <w:rFonts w:ascii="Times New Roman" w:hAnsi="Times New Roman" w:hint="eastAsia"/>
              </w:rPr>
              <w:t>。</w:t>
            </w:r>
          </w:p>
        </w:tc>
      </w:tr>
      <w:tr w:rsidR="000420CE" w14:paraId="3753A323" w14:textId="77777777" w:rsidTr="000420CE">
        <w:trPr>
          <w:trHeight w:val="568"/>
          <w:jc w:val="center"/>
        </w:trPr>
        <w:tc>
          <w:tcPr>
            <w:tcW w:w="988" w:type="dxa"/>
            <w:vAlign w:val="center"/>
          </w:tcPr>
          <w:p w14:paraId="31A7691B" w14:textId="11C44722" w:rsidR="000420CE" w:rsidRDefault="00E632D3" w:rsidP="006402B6">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3</w:t>
            </w:r>
          </w:p>
        </w:tc>
        <w:tc>
          <w:tcPr>
            <w:tcW w:w="7796" w:type="dxa"/>
            <w:vAlign w:val="center"/>
          </w:tcPr>
          <w:p w14:paraId="75F696BB" w14:textId="69639CE0" w:rsidR="000420CE" w:rsidRDefault="000420CE" w:rsidP="006402B6">
            <w:pPr>
              <w:pStyle w:val="af7"/>
              <w:snapToGrid w:val="0"/>
              <w:ind w:firstLineChars="0" w:firstLine="0"/>
              <w:rPr>
                <w:rFonts w:asciiTheme="minorEastAsia" w:eastAsiaTheme="minorEastAsia" w:hAnsiTheme="minorEastAsia"/>
                <w:color w:val="000000" w:themeColor="text1"/>
                <w:szCs w:val="21"/>
              </w:rPr>
            </w:pPr>
            <w:r>
              <w:rPr>
                <w:rFonts w:ascii="Times New Roman" w:hAnsi="Times New Roman" w:hint="eastAsia"/>
              </w:rPr>
              <w:t>园区内新建、改建、扩建项目实施节水“三同时”、“四到位”制度</w:t>
            </w:r>
            <w:r w:rsidR="00E632D3">
              <w:rPr>
                <w:rFonts w:ascii="Times New Roman" w:hAnsi="Times New Roman" w:hint="eastAsia"/>
              </w:rPr>
              <w:t>。</w:t>
            </w:r>
          </w:p>
        </w:tc>
      </w:tr>
      <w:tr w:rsidR="000420CE" w14:paraId="0F6CF320" w14:textId="77777777" w:rsidTr="000420CE">
        <w:trPr>
          <w:trHeight w:val="568"/>
          <w:jc w:val="center"/>
        </w:trPr>
        <w:tc>
          <w:tcPr>
            <w:tcW w:w="988" w:type="dxa"/>
            <w:vAlign w:val="center"/>
          </w:tcPr>
          <w:p w14:paraId="1EA64A9C" w14:textId="31E98F56" w:rsidR="000420CE" w:rsidRDefault="00E632D3" w:rsidP="006402B6">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7796" w:type="dxa"/>
            <w:vAlign w:val="center"/>
          </w:tcPr>
          <w:p w14:paraId="3DF10C11" w14:textId="12A76B0D" w:rsidR="000420CE" w:rsidRDefault="000420CE" w:rsidP="006402B6">
            <w:pPr>
              <w:pStyle w:val="af7"/>
              <w:snapToGrid w:val="0"/>
              <w:ind w:firstLineChars="0" w:firstLine="0"/>
              <w:rPr>
                <w:rFonts w:asciiTheme="minorEastAsia" w:eastAsiaTheme="minorEastAsia" w:hAnsiTheme="minorEastAsia"/>
                <w:color w:val="000000" w:themeColor="text1"/>
                <w:szCs w:val="21"/>
              </w:rPr>
            </w:pPr>
            <w:r>
              <w:rPr>
                <w:rFonts w:ascii="Times New Roman" w:hAnsi="Times New Roman"/>
              </w:rPr>
              <w:t>园区内</w:t>
            </w:r>
            <w:r>
              <w:rPr>
                <w:rFonts w:ascii="Times New Roman" w:hAnsi="Times New Roman" w:hint="eastAsia"/>
              </w:rPr>
              <w:t>所有</w:t>
            </w:r>
            <w:r>
              <w:rPr>
                <w:rFonts w:ascii="Times New Roman" w:hAnsi="Times New Roman"/>
              </w:rPr>
              <w:t>企业</w:t>
            </w:r>
            <w:r>
              <w:rPr>
                <w:rFonts w:ascii="Times New Roman" w:hAnsi="Times New Roman" w:hint="eastAsia"/>
              </w:rPr>
              <w:t>未使用国家明令淘汰的用水工艺技术和设备。</w:t>
            </w:r>
          </w:p>
        </w:tc>
      </w:tr>
    </w:tbl>
    <w:p w14:paraId="1AF0EF21" w14:textId="1C159E37" w:rsidR="008633D9" w:rsidRDefault="002F1BC9" w:rsidP="002F1BC9">
      <w:pPr>
        <w:pStyle w:val="af7"/>
        <w:snapToGrid w:val="0"/>
        <w:spacing w:beforeLines="50" w:before="120" w:afterLines="50" w:after="120" w:line="360" w:lineRule="auto"/>
        <w:ind w:firstLineChars="0" w:firstLine="0"/>
        <w:jc w:val="center"/>
        <w:rPr>
          <w:rFonts w:ascii="Times New Roman" w:eastAsia="黑体" w:hAnsi="Times New Roman"/>
        </w:rPr>
      </w:pPr>
      <w:r>
        <w:rPr>
          <w:rFonts w:ascii="Times New Roman" w:eastAsia="黑体" w:hAnsi="Times New Roman" w:hint="eastAsia"/>
        </w:rPr>
        <w:t>表</w:t>
      </w:r>
      <w:r>
        <w:rPr>
          <w:rFonts w:ascii="Times New Roman" w:eastAsia="黑体" w:hAnsi="Times New Roman" w:hint="eastAsia"/>
        </w:rPr>
        <w:t>2</w:t>
      </w:r>
      <w:r>
        <w:rPr>
          <w:rFonts w:ascii="Times New Roman" w:eastAsia="黑体" w:hAnsi="Times New Roman"/>
        </w:rPr>
        <w:t xml:space="preserve"> </w:t>
      </w:r>
      <w:r>
        <w:rPr>
          <w:rFonts w:ascii="Times New Roman" w:eastAsia="黑体" w:hAnsi="Times New Roman" w:hint="eastAsia"/>
        </w:rPr>
        <w:t>节水型园区</w:t>
      </w:r>
      <w:r w:rsidR="00000000">
        <w:rPr>
          <w:rFonts w:ascii="Times New Roman" w:eastAsia="黑体" w:hAnsi="Times New Roman" w:hint="eastAsia"/>
        </w:rPr>
        <w:t>管理指标</w:t>
      </w:r>
      <w:r>
        <w:rPr>
          <w:rFonts w:ascii="Times New Roman" w:eastAsia="黑体" w:hAnsi="Times New Roman" w:hint="eastAsia"/>
        </w:rPr>
        <w:t>及要求</w:t>
      </w:r>
    </w:p>
    <w:tbl>
      <w:tblPr>
        <w:tblStyle w:val="af2"/>
        <w:tblW w:w="0" w:type="auto"/>
        <w:jc w:val="center"/>
        <w:tblLook w:val="04A0" w:firstRow="1" w:lastRow="0" w:firstColumn="1" w:lastColumn="0" w:noHBand="0" w:noVBand="1"/>
      </w:tblPr>
      <w:tblGrid>
        <w:gridCol w:w="775"/>
        <w:gridCol w:w="1131"/>
        <w:gridCol w:w="2005"/>
        <w:gridCol w:w="3716"/>
        <w:gridCol w:w="661"/>
        <w:gridCol w:w="774"/>
      </w:tblGrid>
      <w:tr w:rsidR="008633D9" w14:paraId="45B58AF0" w14:textId="77777777" w:rsidTr="002F1BC9">
        <w:trPr>
          <w:trHeight w:val="454"/>
          <w:jc w:val="center"/>
        </w:trPr>
        <w:tc>
          <w:tcPr>
            <w:tcW w:w="783" w:type="dxa"/>
            <w:vAlign w:val="center"/>
          </w:tcPr>
          <w:p w14:paraId="28129217"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序号</w:t>
            </w:r>
          </w:p>
        </w:tc>
        <w:tc>
          <w:tcPr>
            <w:tcW w:w="1149" w:type="dxa"/>
            <w:vAlign w:val="center"/>
          </w:tcPr>
          <w:p w14:paraId="6B7B52AC"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评价指标</w:t>
            </w:r>
          </w:p>
        </w:tc>
        <w:tc>
          <w:tcPr>
            <w:tcW w:w="2039" w:type="dxa"/>
            <w:vAlign w:val="center"/>
          </w:tcPr>
          <w:p w14:paraId="751F73E9"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评价要求</w:t>
            </w:r>
          </w:p>
        </w:tc>
        <w:tc>
          <w:tcPr>
            <w:tcW w:w="3788" w:type="dxa"/>
            <w:vAlign w:val="center"/>
          </w:tcPr>
          <w:p w14:paraId="52AEB358" w14:textId="633B1B69"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评分</w:t>
            </w:r>
            <w:r w:rsidR="003E6F48">
              <w:rPr>
                <w:rFonts w:ascii="Times New Roman" w:eastAsiaTheme="minorEastAsia" w:hAnsi="Times New Roman" w:hint="eastAsia"/>
                <w:b/>
                <w:bCs/>
              </w:rPr>
              <w:t>细则</w:t>
            </w:r>
          </w:p>
        </w:tc>
        <w:tc>
          <w:tcPr>
            <w:tcW w:w="1450" w:type="dxa"/>
            <w:gridSpan w:val="2"/>
            <w:vAlign w:val="center"/>
          </w:tcPr>
          <w:p w14:paraId="132320FF"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分值</w:t>
            </w:r>
          </w:p>
        </w:tc>
      </w:tr>
      <w:tr w:rsidR="008633D9" w14:paraId="07EC3325" w14:textId="77777777" w:rsidTr="002F1BC9">
        <w:trPr>
          <w:trHeight w:val="397"/>
          <w:jc w:val="center"/>
        </w:trPr>
        <w:tc>
          <w:tcPr>
            <w:tcW w:w="783" w:type="dxa"/>
            <w:vMerge w:val="restart"/>
            <w:vAlign w:val="center"/>
          </w:tcPr>
          <w:p w14:paraId="609FEAC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149" w:type="dxa"/>
            <w:vMerge w:val="restart"/>
            <w:vAlign w:val="center"/>
          </w:tcPr>
          <w:p w14:paraId="71FEF370"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组织架构</w:t>
            </w:r>
          </w:p>
        </w:tc>
        <w:tc>
          <w:tcPr>
            <w:tcW w:w="2039" w:type="dxa"/>
            <w:vMerge w:val="restart"/>
            <w:vAlign w:val="center"/>
          </w:tcPr>
          <w:p w14:paraId="5CCE0865" w14:textId="77777777" w:rsidR="008633D9" w:rsidRDefault="00000000">
            <w:pPr>
              <w:pStyle w:val="af7"/>
              <w:ind w:firstLineChars="0" w:firstLine="0"/>
              <w:rPr>
                <w:rFonts w:asciiTheme="minorEastAsia" w:eastAsiaTheme="minorEastAsia" w:hAnsiTheme="minorEastAsia"/>
                <w:szCs w:val="21"/>
              </w:rPr>
            </w:pPr>
            <w:r>
              <w:rPr>
                <w:rFonts w:asciiTheme="minorEastAsia" w:eastAsiaTheme="minorEastAsia" w:hAnsiTheme="minorEastAsia" w:hint="eastAsia"/>
                <w:szCs w:val="21"/>
              </w:rPr>
              <w:t>园区用水管理组织架构清晰完整，用水监管严格规范。</w:t>
            </w:r>
          </w:p>
        </w:tc>
        <w:tc>
          <w:tcPr>
            <w:tcW w:w="3788" w:type="dxa"/>
            <w:vAlign w:val="center"/>
          </w:tcPr>
          <w:p w14:paraId="6724FC81"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szCs w:val="21"/>
              </w:rPr>
              <w:t>1</w:t>
            </w:r>
            <w:r>
              <w:rPr>
                <w:rFonts w:asciiTheme="minorEastAsia" w:eastAsiaTheme="minorEastAsia" w:hAnsiTheme="minorEastAsia" w:hint="eastAsia"/>
                <w:szCs w:val="21"/>
              </w:rPr>
              <w:t>）设有独立机构负责园区用水、节水监督和管理等日常工作；</w:t>
            </w:r>
          </w:p>
        </w:tc>
        <w:tc>
          <w:tcPr>
            <w:tcW w:w="667" w:type="dxa"/>
            <w:vAlign w:val="center"/>
          </w:tcPr>
          <w:p w14:paraId="10F7DDB2"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3</w:t>
            </w:r>
            <w:r>
              <w:rPr>
                <w:rFonts w:asciiTheme="minorEastAsia" w:eastAsiaTheme="minorEastAsia" w:hAnsiTheme="minorEastAsia" w:hint="eastAsia"/>
                <w:szCs w:val="21"/>
              </w:rPr>
              <w:t>分</w:t>
            </w:r>
          </w:p>
        </w:tc>
        <w:tc>
          <w:tcPr>
            <w:tcW w:w="783" w:type="dxa"/>
            <w:vMerge w:val="restart"/>
            <w:vAlign w:val="center"/>
          </w:tcPr>
          <w:p w14:paraId="1000C0AC"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9分</w:t>
            </w:r>
          </w:p>
        </w:tc>
      </w:tr>
      <w:tr w:rsidR="008633D9" w14:paraId="18A16096" w14:textId="77777777" w:rsidTr="002F1BC9">
        <w:trPr>
          <w:trHeight w:val="397"/>
          <w:jc w:val="center"/>
        </w:trPr>
        <w:tc>
          <w:tcPr>
            <w:tcW w:w="783" w:type="dxa"/>
            <w:vMerge/>
            <w:vAlign w:val="center"/>
          </w:tcPr>
          <w:p w14:paraId="0B72CFD0"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4E9B08F9"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2CB40AF4"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12150BF5"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2）园区实施节水管理领导负责制，有健全的节水管理网络和明确的岗位职责分工</w:t>
            </w:r>
            <w:bookmarkStart w:id="2" w:name="OLE_LINK19"/>
            <w:r>
              <w:rPr>
                <w:rFonts w:asciiTheme="minorEastAsia" w:eastAsiaTheme="minorEastAsia" w:hAnsiTheme="minorEastAsia" w:hint="eastAsia"/>
                <w:szCs w:val="21"/>
              </w:rPr>
              <w:t>；</w:t>
            </w:r>
            <w:bookmarkEnd w:id="2"/>
          </w:p>
        </w:tc>
        <w:tc>
          <w:tcPr>
            <w:tcW w:w="667" w:type="dxa"/>
            <w:vAlign w:val="center"/>
          </w:tcPr>
          <w:p w14:paraId="4C787D43"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2</w:t>
            </w:r>
            <w:r>
              <w:rPr>
                <w:rFonts w:asciiTheme="minorEastAsia" w:eastAsiaTheme="minorEastAsia" w:hAnsiTheme="minorEastAsia" w:hint="eastAsia"/>
                <w:szCs w:val="21"/>
              </w:rPr>
              <w:t>分</w:t>
            </w:r>
          </w:p>
        </w:tc>
        <w:tc>
          <w:tcPr>
            <w:tcW w:w="783" w:type="dxa"/>
            <w:vMerge/>
            <w:vAlign w:val="center"/>
          </w:tcPr>
          <w:p w14:paraId="456A4337"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7A42E97D" w14:textId="77777777" w:rsidTr="002F1BC9">
        <w:trPr>
          <w:trHeight w:val="397"/>
          <w:jc w:val="center"/>
        </w:trPr>
        <w:tc>
          <w:tcPr>
            <w:tcW w:w="783" w:type="dxa"/>
            <w:vMerge/>
            <w:vAlign w:val="center"/>
          </w:tcPr>
          <w:p w14:paraId="02031889"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4BD10288"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2C5AEF2E"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3796850A"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3）园区设有水务经理等专职人员；</w:t>
            </w:r>
          </w:p>
        </w:tc>
        <w:tc>
          <w:tcPr>
            <w:tcW w:w="667" w:type="dxa"/>
            <w:vAlign w:val="center"/>
          </w:tcPr>
          <w:p w14:paraId="247A957E"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0DC5D9D8"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40679C03" w14:textId="77777777" w:rsidTr="002F1BC9">
        <w:trPr>
          <w:trHeight w:val="397"/>
          <w:jc w:val="center"/>
        </w:trPr>
        <w:tc>
          <w:tcPr>
            <w:tcW w:w="783" w:type="dxa"/>
            <w:vMerge/>
            <w:vAlign w:val="center"/>
          </w:tcPr>
          <w:p w14:paraId="74045F30"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66C49B2A"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1F81754C"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447DB2AF"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4）园区节水监管部门严格用水监管</w:t>
            </w:r>
          </w:p>
        </w:tc>
        <w:tc>
          <w:tcPr>
            <w:tcW w:w="667" w:type="dxa"/>
            <w:vAlign w:val="center"/>
          </w:tcPr>
          <w:p w14:paraId="253CC7C1"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27C80B56"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0EC7FB0B" w14:textId="77777777" w:rsidTr="002F1BC9">
        <w:trPr>
          <w:trHeight w:val="397"/>
          <w:jc w:val="center"/>
        </w:trPr>
        <w:tc>
          <w:tcPr>
            <w:tcW w:w="783" w:type="dxa"/>
            <w:vMerge w:val="restart"/>
            <w:vAlign w:val="center"/>
          </w:tcPr>
          <w:p w14:paraId="61D8FAA7" w14:textId="77777777" w:rsidR="008633D9" w:rsidRDefault="00000000">
            <w:pPr>
              <w:pStyle w:val="af7"/>
              <w:snapToGrid w:val="0"/>
              <w:ind w:firstLineChars="0" w:firstLine="0"/>
              <w:jc w:val="center"/>
              <w:rPr>
                <w:rFonts w:asciiTheme="minorEastAsia" w:eastAsiaTheme="minorEastAsia" w:hAnsiTheme="minorEastAsia"/>
                <w:szCs w:val="21"/>
              </w:rPr>
            </w:pPr>
            <w:bookmarkStart w:id="3" w:name="_Hlk120474499"/>
            <w:r>
              <w:rPr>
                <w:rFonts w:asciiTheme="minorEastAsia" w:eastAsiaTheme="minorEastAsia" w:hAnsiTheme="minorEastAsia" w:hint="eastAsia"/>
                <w:szCs w:val="21"/>
              </w:rPr>
              <w:t>2</w:t>
            </w:r>
          </w:p>
        </w:tc>
        <w:tc>
          <w:tcPr>
            <w:tcW w:w="1149" w:type="dxa"/>
            <w:vMerge w:val="restart"/>
            <w:vAlign w:val="center"/>
          </w:tcPr>
          <w:p w14:paraId="5C14B12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规章制度</w:t>
            </w:r>
          </w:p>
        </w:tc>
        <w:tc>
          <w:tcPr>
            <w:tcW w:w="2039" w:type="dxa"/>
            <w:vMerge w:val="restart"/>
            <w:vAlign w:val="center"/>
          </w:tcPr>
          <w:p w14:paraId="20DD393A" w14:textId="77777777" w:rsidR="008633D9" w:rsidRDefault="00000000">
            <w:pPr>
              <w:pStyle w:val="af7"/>
              <w:ind w:firstLineChars="0" w:firstLine="0"/>
              <w:rPr>
                <w:rFonts w:asciiTheme="minorEastAsia" w:eastAsiaTheme="minorEastAsia" w:hAnsiTheme="minorEastAsia"/>
                <w:color w:val="000000" w:themeColor="text1"/>
                <w:szCs w:val="21"/>
              </w:rPr>
            </w:pPr>
            <w:r>
              <w:rPr>
                <w:rFonts w:asciiTheme="minorEastAsia" w:eastAsiaTheme="minorEastAsia" w:hAnsiTheme="minorEastAsia"/>
                <w:szCs w:val="21"/>
              </w:rPr>
              <w:t>园区</w:t>
            </w:r>
            <w:r>
              <w:rPr>
                <w:rFonts w:asciiTheme="minorEastAsia" w:eastAsiaTheme="minorEastAsia" w:hAnsiTheme="minorEastAsia" w:hint="eastAsia"/>
                <w:szCs w:val="21"/>
              </w:rPr>
              <w:t>建立节水</w:t>
            </w:r>
            <w:r>
              <w:rPr>
                <w:rFonts w:asciiTheme="minorEastAsia" w:eastAsiaTheme="minorEastAsia" w:hAnsiTheme="minorEastAsia"/>
                <w:szCs w:val="21"/>
              </w:rPr>
              <w:t>管理制度，</w:t>
            </w:r>
            <w:r>
              <w:rPr>
                <w:rFonts w:asciiTheme="minorEastAsia" w:eastAsiaTheme="minorEastAsia" w:hAnsiTheme="minorEastAsia" w:hint="eastAsia"/>
                <w:szCs w:val="21"/>
              </w:rPr>
              <w:t>制定节水</w:t>
            </w:r>
            <w:r>
              <w:rPr>
                <w:rFonts w:asciiTheme="minorEastAsia" w:eastAsiaTheme="minorEastAsia" w:hAnsiTheme="minorEastAsia"/>
                <w:szCs w:val="21"/>
              </w:rPr>
              <w:t>规划和</w:t>
            </w:r>
            <w:r>
              <w:rPr>
                <w:rFonts w:asciiTheme="minorEastAsia" w:eastAsiaTheme="minorEastAsia" w:hAnsiTheme="minorEastAsia" w:hint="eastAsia"/>
                <w:szCs w:val="21"/>
              </w:rPr>
              <w:t>工作方案，建立</w:t>
            </w:r>
            <w:r>
              <w:rPr>
                <w:rFonts w:asciiTheme="minorEastAsia" w:eastAsiaTheme="minorEastAsia" w:hAnsiTheme="minorEastAsia"/>
                <w:szCs w:val="21"/>
              </w:rPr>
              <w:t>并</w:t>
            </w:r>
            <w:r>
              <w:rPr>
                <w:rFonts w:asciiTheme="minorEastAsia" w:eastAsiaTheme="minorEastAsia" w:hAnsiTheme="minorEastAsia" w:hint="eastAsia"/>
                <w:szCs w:val="21"/>
              </w:rPr>
              <w:t>执行节水工作考核机制</w:t>
            </w:r>
            <w:r>
              <w:rPr>
                <w:rFonts w:asciiTheme="minorEastAsia" w:eastAsiaTheme="minorEastAsia" w:hAnsiTheme="minorEastAsia"/>
                <w:szCs w:val="21"/>
              </w:rPr>
              <w:t>。</w:t>
            </w:r>
          </w:p>
        </w:tc>
        <w:tc>
          <w:tcPr>
            <w:tcW w:w="3788" w:type="dxa"/>
            <w:vAlign w:val="center"/>
          </w:tcPr>
          <w:p w14:paraId="61E93CE9"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1）有地方主管部门认可的节水规划；</w:t>
            </w:r>
          </w:p>
        </w:tc>
        <w:tc>
          <w:tcPr>
            <w:tcW w:w="667" w:type="dxa"/>
            <w:vAlign w:val="center"/>
          </w:tcPr>
          <w:p w14:paraId="4BD2A47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3</w:t>
            </w:r>
            <w:r>
              <w:rPr>
                <w:rFonts w:asciiTheme="minorEastAsia" w:eastAsiaTheme="minorEastAsia" w:hAnsiTheme="minorEastAsia" w:hint="eastAsia"/>
                <w:szCs w:val="21"/>
              </w:rPr>
              <w:t>分</w:t>
            </w:r>
          </w:p>
        </w:tc>
        <w:tc>
          <w:tcPr>
            <w:tcW w:w="783" w:type="dxa"/>
            <w:vMerge w:val="restart"/>
            <w:vAlign w:val="center"/>
          </w:tcPr>
          <w:p w14:paraId="6AFD3430"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1</w:t>
            </w:r>
            <w:r>
              <w:rPr>
                <w:rFonts w:asciiTheme="minorEastAsia" w:eastAsiaTheme="minorEastAsia" w:hAnsiTheme="minorEastAsia"/>
                <w:szCs w:val="21"/>
              </w:rPr>
              <w:t>1</w:t>
            </w:r>
            <w:r>
              <w:rPr>
                <w:rFonts w:asciiTheme="minorEastAsia" w:eastAsiaTheme="minorEastAsia" w:hAnsiTheme="minorEastAsia" w:hint="eastAsia"/>
                <w:szCs w:val="21"/>
              </w:rPr>
              <w:t>分</w:t>
            </w:r>
          </w:p>
        </w:tc>
      </w:tr>
      <w:tr w:rsidR="008633D9" w14:paraId="4E4AC44E" w14:textId="77777777" w:rsidTr="002F1BC9">
        <w:trPr>
          <w:trHeight w:val="397"/>
          <w:jc w:val="center"/>
        </w:trPr>
        <w:tc>
          <w:tcPr>
            <w:tcW w:w="783" w:type="dxa"/>
            <w:vMerge/>
            <w:vAlign w:val="center"/>
          </w:tcPr>
          <w:p w14:paraId="28F6942A"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169EC775"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64568FD2" w14:textId="77777777" w:rsidR="008633D9" w:rsidRDefault="008633D9">
            <w:pPr>
              <w:pStyle w:val="af7"/>
              <w:ind w:firstLineChars="0" w:firstLine="0"/>
              <w:rPr>
                <w:rFonts w:asciiTheme="minorEastAsia" w:eastAsiaTheme="minorEastAsia" w:hAnsiTheme="minorEastAsia"/>
                <w:color w:val="000000" w:themeColor="text1"/>
                <w:szCs w:val="21"/>
              </w:rPr>
            </w:pPr>
          </w:p>
        </w:tc>
        <w:tc>
          <w:tcPr>
            <w:tcW w:w="3788" w:type="dxa"/>
            <w:vAlign w:val="center"/>
          </w:tcPr>
          <w:p w14:paraId="67D84D98"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olor w:val="000000" w:themeColor="text1"/>
                <w:szCs w:val="21"/>
              </w:rPr>
              <w:t>2</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kern w:val="0"/>
                <w:szCs w:val="21"/>
                <w:lang w:bidi="ar"/>
              </w:rPr>
              <w:t>园区内部实行计划用水管理，</w:t>
            </w:r>
            <w:r>
              <w:rPr>
                <w:rFonts w:asciiTheme="minorEastAsia" w:eastAsiaTheme="minorEastAsia" w:hAnsiTheme="minorEastAsia" w:cs="等线 ( 正文 )"/>
                <w:color w:val="000000"/>
                <w:kern w:val="0"/>
                <w:szCs w:val="21"/>
                <w:lang w:bidi="ar"/>
              </w:rPr>
              <w:t>每年制定节水工作方案并落实执行</w:t>
            </w:r>
            <w:r>
              <w:rPr>
                <w:rFonts w:asciiTheme="minorEastAsia" w:eastAsiaTheme="minorEastAsia" w:hAnsiTheme="minorEastAsia" w:hint="eastAsia"/>
                <w:color w:val="000000" w:themeColor="text1"/>
                <w:szCs w:val="21"/>
              </w:rPr>
              <w:t>；</w:t>
            </w:r>
          </w:p>
        </w:tc>
        <w:tc>
          <w:tcPr>
            <w:tcW w:w="667" w:type="dxa"/>
            <w:vAlign w:val="center"/>
          </w:tcPr>
          <w:p w14:paraId="7025A60B"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3</w:t>
            </w:r>
            <w:r>
              <w:rPr>
                <w:rFonts w:asciiTheme="minorEastAsia" w:eastAsiaTheme="minorEastAsia" w:hAnsiTheme="minorEastAsia" w:hint="eastAsia"/>
                <w:szCs w:val="21"/>
              </w:rPr>
              <w:t>分</w:t>
            </w:r>
          </w:p>
        </w:tc>
        <w:tc>
          <w:tcPr>
            <w:tcW w:w="783" w:type="dxa"/>
            <w:vMerge/>
            <w:vAlign w:val="center"/>
          </w:tcPr>
          <w:p w14:paraId="6F5FEE6D"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7014E73F" w14:textId="77777777" w:rsidTr="002F1BC9">
        <w:trPr>
          <w:trHeight w:val="203"/>
          <w:jc w:val="center"/>
        </w:trPr>
        <w:tc>
          <w:tcPr>
            <w:tcW w:w="783" w:type="dxa"/>
            <w:vMerge/>
            <w:vAlign w:val="center"/>
          </w:tcPr>
          <w:p w14:paraId="2559D627"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02796CA4"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07497439"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27FC5B5E"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olor w:val="000000" w:themeColor="text1"/>
                <w:szCs w:val="21"/>
              </w:rPr>
              <w:t>3</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szCs w:val="21"/>
              </w:rPr>
              <w:t>有节水、超用水等明确的奖罚制度或方案；</w:t>
            </w:r>
          </w:p>
        </w:tc>
        <w:tc>
          <w:tcPr>
            <w:tcW w:w="667" w:type="dxa"/>
            <w:vAlign w:val="center"/>
          </w:tcPr>
          <w:p w14:paraId="1749F983"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0BF5CF0D"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23FBDB7F" w14:textId="77777777" w:rsidTr="002F1BC9">
        <w:trPr>
          <w:trHeight w:val="202"/>
          <w:jc w:val="center"/>
        </w:trPr>
        <w:tc>
          <w:tcPr>
            <w:tcW w:w="783" w:type="dxa"/>
            <w:vMerge/>
            <w:vAlign w:val="center"/>
          </w:tcPr>
          <w:p w14:paraId="6CF842F3"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0B2D4B75"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63B47FA0"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1E90F8D7"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4）每年列支一定量财政资金用于园区内节水管理或技改等相关用途。</w:t>
            </w:r>
          </w:p>
        </w:tc>
        <w:tc>
          <w:tcPr>
            <w:tcW w:w="667" w:type="dxa"/>
            <w:vAlign w:val="center"/>
          </w:tcPr>
          <w:p w14:paraId="3AA7102B"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3分</w:t>
            </w:r>
          </w:p>
        </w:tc>
        <w:tc>
          <w:tcPr>
            <w:tcW w:w="783" w:type="dxa"/>
            <w:vMerge/>
            <w:vAlign w:val="center"/>
          </w:tcPr>
          <w:p w14:paraId="36242713"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0830BC4D" w14:textId="77777777" w:rsidTr="002F1BC9">
        <w:trPr>
          <w:trHeight w:val="397"/>
          <w:jc w:val="center"/>
        </w:trPr>
        <w:tc>
          <w:tcPr>
            <w:tcW w:w="783" w:type="dxa"/>
            <w:vMerge w:val="restart"/>
            <w:vAlign w:val="center"/>
          </w:tcPr>
          <w:p w14:paraId="1020579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3</w:t>
            </w:r>
          </w:p>
        </w:tc>
        <w:tc>
          <w:tcPr>
            <w:tcW w:w="1149" w:type="dxa"/>
            <w:vMerge w:val="restart"/>
            <w:vAlign w:val="center"/>
          </w:tcPr>
          <w:p w14:paraId="43CC8455"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计量统计</w:t>
            </w:r>
          </w:p>
        </w:tc>
        <w:tc>
          <w:tcPr>
            <w:tcW w:w="2039" w:type="dxa"/>
            <w:vMerge w:val="restart"/>
            <w:vAlign w:val="center"/>
          </w:tcPr>
          <w:p w14:paraId="17FD9A3B"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园区水计量规范完整。</w:t>
            </w:r>
          </w:p>
        </w:tc>
        <w:tc>
          <w:tcPr>
            <w:tcW w:w="3788" w:type="dxa"/>
            <w:vAlign w:val="center"/>
          </w:tcPr>
          <w:p w14:paraId="77128BBE"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s="等线 ( 正文 )" w:hint="eastAsia"/>
                <w:color w:val="000000"/>
                <w:szCs w:val="21"/>
                <w:lang w:bidi="ar"/>
              </w:rPr>
              <w:t>1）</w:t>
            </w:r>
            <w:r>
              <w:rPr>
                <w:rFonts w:asciiTheme="minorEastAsia" w:eastAsiaTheme="minorEastAsia" w:hAnsiTheme="minorEastAsia" w:cs="等线 ( 正文 )"/>
                <w:color w:val="000000"/>
                <w:kern w:val="0"/>
                <w:szCs w:val="21"/>
                <w:lang w:bidi="ar"/>
              </w:rPr>
              <w:t>园区有整体的供排水管网图</w:t>
            </w:r>
            <w:r>
              <w:rPr>
                <w:rFonts w:asciiTheme="minorEastAsia" w:eastAsiaTheme="minorEastAsia" w:hAnsiTheme="minorEastAsia" w:cs="等线 ( 正文 )" w:hint="eastAsia"/>
                <w:color w:val="000000"/>
                <w:kern w:val="0"/>
                <w:szCs w:val="21"/>
                <w:lang w:bidi="ar"/>
              </w:rPr>
              <w:t>、</w:t>
            </w:r>
            <w:r>
              <w:rPr>
                <w:rFonts w:asciiTheme="minorEastAsia" w:eastAsiaTheme="minorEastAsia" w:hAnsiTheme="minorEastAsia" w:cs="等线 ( 正文 )"/>
                <w:color w:val="000000"/>
                <w:kern w:val="0"/>
                <w:szCs w:val="21"/>
                <w:lang w:bidi="ar"/>
              </w:rPr>
              <w:t>计量网络图</w:t>
            </w:r>
            <w:r>
              <w:rPr>
                <w:rFonts w:asciiTheme="minorEastAsia" w:eastAsiaTheme="minorEastAsia" w:hAnsiTheme="minorEastAsia" w:cs="等线 ( 正文 )" w:hint="eastAsia"/>
                <w:color w:val="000000"/>
                <w:kern w:val="0"/>
                <w:szCs w:val="21"/>
                <w:lang w:bidi="ar"/>
              </w:rPr>
              <w:t>和用水设施分布图</w:t>
            </w:r>
            <w:r>
              <w:rPr>
                <w:rFonts w:asciiTheme="minorEastAsia" w:eastAsiaTheme="minorEastAsia" w:hAnsiTheme="minorEastAsia" w:hint="eastAsia"/>
                <w:color w:val="000000" w:themeColor="text1"/>
                <w:szCs w:val="21"/>
              </w:rPr>
              <w:t>；</w:t>
            </w:r>
          </w:p>
        </w:tc>
        <w:tc>
          <w:tcPr>
            <w:tcW w:w="667" w:type="dxa"/>
            <w:vAlign w:val="center"/>
          </w:tcPr>
          <w:p w14:paraId="1D87EEB6" w14:textId="3963DCDC" w:rsidR="008633D9" w:rsidRDefault="00454929">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4</w:t>
            </w:r>
            <w:r w:rsidR="00000000">
              <w:rPr>
                <w:rFonts w:asciiTheme="minorEastAsia" w:eastAsiaTheme="minorEastAsia" w:hAnsiTheme="minorEastAsia" w:hint="eastAsia"/>
                <w:szCs w:val="21"/>
              </w:rPr>
              <w:t>分</w:t>
            </w:r>
          </w:p>
        </w:tc>
        <w:tc>
          <w:tcPr>
            <w:tcW w:w="783" w:type="dxa"/>
            <w:vMerge w:val="restart"/>
            <w:vAlign w:val="center"/>
          </w:tcPr>
          <w:p w14:paraId="02DD8B2C" w14:textId="491F165E"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1</w:t>
            </w:r>
            <w:r w:rsidR="00454929">
              <w:rPr>
                <w:rFonts w:asciiTheme="minorEastAsia" w:eastAsiaTheme="minorEastAsia" w:hAnsiTheme="minorEastAsia"/>
                <w:szCs w:val="21"/>
              </w:rPr>
              <w:t>1</w:t>
            </w:r>
            <w:r>
              <w:rPr>
                <w:rFonts w:asciiTheme="minorEastAsia" w:eastAsiaTheme="minorEastAsia" w:hAnsiTheme="minorEastAsia" w:hint="eastAsia"/>
                <w:szCs w:val="21"/>
              </w:rPr>
              <w:t>分</w:t>
            </w:r>
          </w:p>
        </w:tc>
      </w:tr>
      <w:tr w:rsidR="008633D9" w14:paraId="51F1ABC5" w14:textId="77777777" w:rsidTr="002F1BC9">
        <w:trPr>
          <w:trHeight w:val="397"/>
          <w:jc w:val="center"/>
        </w:trPr>
        <w:tc>
          <w:tcPr>
            <w:tcW w:w="783" w:type="dxa"/>
            <w:vMerge/>
            <w:vAlign w:val="center"/>
          </w:tcPr>
          <w:p w14:paraId="50B49AFC"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3BAA8B2E"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18AA45DF"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57472D8A"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olor w:val="000000" w:themeColor="text1"/>
                <w:szCs w:val="21"/>
              </w:rPr>
              <w:t>2</w:t>
            </w:r>
            <w:r>
              <w:rPr>
                <w:rFonts w:asciiTheme="minorEastAsia" w:eastAsiaTheme="minorEastAsia" w:hAnsiTheme="minorEastAsia" w:hint="eastAsia"/>
                <w:color w:val="000000" w:themeColor="text1"/>
                <w:szCs w:val="21"/>
              </w:rPr>
              <w:t>）园区内</w:t>
            </w:r>
            <w:r>
              <w:rPr>
                <w:rFonts w:asciiTheme="minorEastAsia" w:eastAsiaTheme="minorEastAsia" w:hAnsiTheme="minorEastAsia" w:cs="等线 ( 正文 )"/>
                <w:color w:val="000000"/>
                <w:kern w:val="0"/>
                <w:szCs w:val="21"/>
                <w:lang w:bidi="ar"/>
              </w:rPr>
              <w:t>工业用水和生活用水</w:t>
            </w:r>
            <w:r>
              <w:rPr>
                <w:rFonts w:asciiTheme="minorEastAsia" w:eastAsiaTheme="minorEastAsia" w:hAnsiTheme="minorEastAsia" w:cs="等线 ( 正文 )" w:hint="eastAsia"/>
                <w:color w:val="000000"/>
                <w:kern w:val="0"/>
                <w:szCs w:val="21"/>
                <w:lang w:bidi="ar"/>
              </w:rPr>
              <w:t>分别</w:t>
            </w:r>
            <w:r>
              <w:rPr>
                <w:rFonts w:asciiTheme="minorEastAsia" w:eastAsiaTheme="minorEastAsia" w:hAnsiTheme="minorEastAsia" w:cs="等线 ( 正文 )"/>
                <w:color w:val="000000"/>
                <w:kern w:val="0"/>
                <w:szCs w:val="21"/>
                <w:lang w:bidi="ar"/>
              </w:rPr>
              <w:t>计量</w:t>
            </w:r>
            <w:r>
              <w:rPr>
                <w:rFonts w:asciiTheme="minorEastAsia" w:eastAsiaTheme="minorEastAsia" w:hAnsiTheme="minorEastAsia" w:hint="eastAsia"/>
                <w:color w:val="000000" w:themeColor="text1"/>
                <w:szCs w:val="21"/>
              </w:rPr>
              <w:t>；</w:t>
            </w:r>
          </w:p>
        </w:tc>
        <w:tc>
          <w:tcPr>
            <w:tcW w:w="667" w:type="dxa"/>
            <w:vAlign w:val="center"/>
          </w:tcPr>
          <w:p w14:paraId="60AAE371"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16E45DDD"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4CEA61F2" w14:textId="77777777" w:rsidTr="002F1BC9">
        <w:trPr>
          <w:trHeight w:val="397"/>
          <w:jc w:val="center"/>
        </w:trPr>
        <w:tc>
          <w:tcPr>
            <w:tcW w:w="783" w:type="dxa"/>
            <w:vMerge/>
            <w:vAlign w:val="center"/>
          </w:tcPr>
          <w:p w14:paraId="3F577F28"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1AB5EC2A"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5031B770"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1E5715A9"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olor w:val="000000" w:themeColor="text1"/>
                <w:szCs w:val="21"/>
              </w:rPr>
              <w:t>3</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szCs w:val="21"/>
              </w:rPr>
              <w:t>水计量器具完备且定期校准</w:t>
            </w:r>
            <w:r>
              <w:rPr>
                <w:rFonts w:asciiTheme="minorEastAsia" w:eastAsiaTheme="minorEastAsia" w:hAnsiTheme="minorEastAsia"/>
                <w:color w:val="000000" w:themeColor="text1"/>
                <w:szCs w:val="21"/>
              </w:rPr>
              <w:t>；</w:t>
            </w:r>
          </w:p>
        </w:tc>
        <w:tc>
          <w:tcPr>
            <w:tcW w:w="667" w:type="dxa"/>
            <w:vAlign w:val="center"/>
          </w:tcPr>
          <w:p w14:paraId="0DE6C34C"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68DEF859"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747E0A8F" w14:textId="77777777" w:rsidTr="002F1BC9">
        <w:trPr>
          <w:trHeight w:val="397"/>
          <w:jc w:val="center"/>
        </w:trPr>
        <w:tc>
          <w:tcPr>
            <w:tcW w:w="783" w:type="dxa"/>
            <w:vMerge/>
            <w:vAlign w:val="center"/>
          </w:tcPr>
          <w:p w14:paraId="56BC652B"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1481FDD0"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59F2CA36"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5244558E"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olor w:val="000000" w:themeColor="text1"/>
                <w:szCs w:val="21"/>
              </w:rPr>
              <w:t>4</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color w:val="000000"/>
                <w:kern w:val="0"/>
                <w:szCs w:val="21"/>
                <w:lang w:bidi="ar"/>
              </w:rPr>
              <w:t>原始记录和统计台帐完整规范，按时完成统计报表</w:t>
            </w:r>
            <w:r>
              <w:rPr>
                <w:rFonts w:asciiTheme="minorEastAsia" w:eastAsiaTheme="minorEastAsia" w:hAnsiTheme="minorEastAsia" w:cs="等线 ( 正文 )" w:hint="eastAsia"/>
                <w:color w:val="000000"/>
                <w:kern w:val="0"/>
                <w:szCs w:val="21"/>
                <w:lang w:bidi="ar"/>
              </w:rPr>
              <w:t>。</w:t>
            </w:r>
          </w:p>
        </w:tc>
        <w:tc>
          <w:tcPr>
            <w:tcW w:w="667" w:type="dxa"/>
            <w:vAlign w:val="center"/>
          </w:tcPr>
          <w:p w14:paraId="2292FD8F"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3分</w:t>
            </w:r>
          </w:p>
        </w:tc>
        <w:tc>
          <w:tcPr>
            <w:tcW w:w="783" w:type="dxa"/>
            <w:vMerge/>
            <w:vAlign w:val="center"/>
          </w:tcPr>
          <w:p w14:paraId="7C1609AC"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385D93E7" w14:textId="77777777" w:rsidTr="002F1BC9">
        <w:trPr>
          <w:trHeight w:val="568"/>
          <w:jc w:val="center"/>
        </w:trPr>
        <w:tc>
          <w:tcPr>
            <w:tcW w:w="783" w:type="dxa"/>
            <w:vMerge w:val="restart"/>
            <w:vAlign w:val="center"/>
          </w:tcPr>
          <w:p w14:paraId="2268128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4</w:t>
            </w:r>
          </w:p>
        </w:tc>
        <w:tc>
          <w:tcPr>
            <w:tcW w:w="1149" w:type="dxa"/>
            <w:vMerge w:val="restart"/>
            <w:vAlign w:val="center"/>
          </w:tcPr>
          <w:p w14:paraId="0D9C75C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管理维护</w:t>
            </w:r>
          </w:p>
        </w:tc>
        <w:tc>
          <w:tcPr>
            <w:tcW w:w="2039" w:type="dxa"/>
            <w:vMerge w:val="restart"/>
            <w:vAlign w:val="center"/>
          </w:tcPr>
          <w:p w14:paraId="465F22DE"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重视节水改造，各类用水设施符合节水要求。</w:t>
            </w:r>
            <w:r>
              <w:rPr>
                <w:rFonts w:asciiTheme="minorEastAsia" w:eastAsiaTheme="minorEastAsia" w:hAnsiTheme="minorEastAsia"/>
                <w:color w:val="000000" w:themeColor="text1"/>
                <w:szCs w:val="21"/>
              </w:rPr>
              <w:t>定期</w:t>
            </w:r>
            <w:r>
              <w:rPr>
                <w:rFonts w:asciiTheme="minorEastAsia" w:eastAsiaTheme="minorEastAsia" w:hAnsiTheme="minorEastAsia" w:hint="eastAsia"/>
                <w:color w:val="000000" w:themeColor="text1"/>
                <w:szCs w:val="21"/>
              </w:rPr>
              <w:t>开展水平衡测试。严格用水排水管理，各类巡检、统计台账齐全</w:t>
            </w:r>
            <w:r>
              <w:rPr>
                <w:rFonts w:asciiTheme="minorEastAsia" w:eastAsiaTheme="minorEastAsia" w:hAnsiTheme="minorEastAsia"/>
                <w:color w:val="000000" w:themeColor="text1"/>
                <w:szCs w:val="21"/>
              </w:rPr>
              <w:t>。</w:t>
            </w:r>
          </w:p>
        </w:tc>
        <w:tc>
          <w:tcPr>
            <w:tcW w:w="3788" w:type="dxa"/>
            <w:vAlign w:val="center"/>
          </w:tcPr>
          <w:p w14:paraId="4AC974BE" w14:textId="77777777" w:rsidR="008633D9" w:rsidRDefault="00000000">
            <w:pPr>
              <w:pStyle w:val="af7"/>
              <w:ind w:firstLineChars="0" w:firstLine="0"/>
              <w:rPr>
                <w:rFonts w:asciiTheme="minorEastAsia" w:eastAsiaTheme="minorEastAsia" w:hAnsiTheme="minorEastAsia"/>
                <w:color w:val="000000" w:themeColor="text1"/>
                <w:szCs w:val="21"/>
              </w:rPr>
            </w:pPr>
            <w:r>
              <w:rPr>
                <w:rFonts w:asciiTheme="minorEastAsia" w:eastAsiaTheme="minorEastAsia" w:hAnsiTheme="minorEastAsia" w:cs="等线 ( 正文 )" w:hint="eastAsia"/>
                <w:color w:val="000000"/>
                <w:szCs w:val="21"/>
                <w:lang w:bidi="ar"/>
              </w:rPr>
              <w:t>1）</w:t>
            </w:r>
            <w:r>
              <w:rPr>
                <w:rFonts w:asciiTheme="minorEastAsia" w:eastAsiaTheme="minorEastAsia" w:hAnsiTheme="minorEastAsia" w:cs="等线 ( 正文 )" w:hint="eastAsia"/>
                <w:color w:val="000000"/>
                <w:kern w:val="0"/>
                <w:szCs w:val="21"/>
                <w:lang w:bidi="ar"/>
              </w:rPr>
              <w:t>园区内近三年开展过水平衡测试的企业占比；占比＜50%，得0分；50%≤占比＜80%，得3分；80%≤占比＜100%，得5分；占比为100%，得7分。</w:t>
            </w:r>
          </w:p>
        </w:tc>
        <w:tc>
          <w:tcPr>
            <w:tcW w:w="667" w:type="dxa"/>
            <w:vAlign w:val="center"/>
          </w:tcPr>
          <w:p w14:paraId="2D906B8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7</w:t>
            </w:r>
            <w:r>
              <w:rPr>
                <w:rFonts w:asciiTheme="minorEastAsia" w:eastAsiaTheme="minorEastAsia" w:hAnsiTheme="minorEastAsia" w:hint="eastAsia"/>
                <w:szCs w:val="21"/>
              </w:rPr>
              <w:t>分</w:t>
            </w:r>
          </w:p>
        </w:tc>
        <w:tc>
          <w:tcPr>
            <w:tcW w:w="783" w:type="dxa"/>
            <w:vMerge w:val="restart"/>
            <w:vAlign w:val="center"/>
          </w:tcPr>
          <w:p w14:paraId="187AC17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w:t>
            </w:r>
            <w:r>
              <w:rPr>
                <w:rFonts w:asciiTheme="minorEastAsia" w:eastAsiaTheme="minorEastAsia" w:hAnsiTheme="minorEastAsia"/>
                <w:szCs w:val="21"/>
              </w:rPr>
              <w:t>0</w:t>
            </w:r>
            <w:r>
              <w:rPr>
                <w:rFonts w:asciiTheme="minorEastAsia" w:eastAsiaTheme="minorEastAsia" w:hAnsiTheme="minorEastAsia" w:hint="eastAsia"/>
                <w:szCs w:val="21"/>
              </w:rPr>
              <w:t>分</w:t>
            </w:r>
          </w:p>
        </w:tc>
      </w:tr>
      <w:tr w:rsidR="008633D9" w14:paraId="03D4FACE" w14:textId="77777777" w:rsidTr="002F1BC9">
        <w:trPr>
          <w:trHeight w:val="568"/>
          <w:jc w:val="center"/>
        </w:trPr>
        <w:tc>
          <w:tcPr>
            <w:tcW w:w="783" w:type="dxa"/>
            <w:vMerge/>
            <w:vAlign w:val="center"/>
          </w:tcPr>
          <w:p w14:paraId="78FFE74C"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0C593B69"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5648D4BB"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4315DC81" w14:textId="77777777" w:rsidR="008633D9" w:rsidRDefault="00000000">
            <w:pPr>
              <w:pStyle w:val="af7"/>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2）</w:t>
            </w:r>
            <w:r>
              <w:rPr>
                <w:rFonts w:asciiTheme="minorEastAsia" w:eastAsiaTheme="minorEastAsia" w:hAnsiTheme="minorEastAsia" w:cs="等线 ( 正文 )" w:hint="eastAsia"/>
                <w:color w:val="000000"/>
                <w:kern w:val="0"/>
                <w:szCs w:val="21"/>
                <w:lang w:bidi="ar"/>
              </w:rPr>
              <w:t>园区采用智慧水务，建设有用水、排水在线</w:t>
            </w:r>
            <w:r>
              <w:rPr>
                <w:rFonts w:asciiTheme="minorEastAsia" w:eastAsiaTheme="minorEastAsia" w:hAnsiTheme="minorEastAsia" w:cs="等线 ( 正文 )"/>
                <w:color w:val="000000"/>
                <w:kern w:val="0"/>
                <w:szCs w:val="21"/>
                <w:lang w:bidi="ar"/>
              </w:rPr>
              <w:t>监控系统或平台</w:t>
            </w:r>
            <w:r>
              <w:rPr>
                <w:rFonts w:asciiTheme="minorEastAsia" w:eastAsiaTheme="minorEastAsia" w:hAnsiTheme="minorEastAsia" w:cs="等线 ( 正文 )" w:hint="eastAsia"/>
                <w:color w:val="000000"/>
                <w:kern w:val="0"/>
                <w:szCs w:val="21"/>
                <w:lang w:bidi="ar"/>
              </w:rPr>
              <w:t>，</w:t>
            </w:r>
            <w:r>
              <w:rPr>
                <w:rFonts w:asciiTheme="minorEastAsia" w:eastAsiaTheme="minorEastAsia" w:hAnsiTheme="minorEastAsia" w:cs="等线 ( 正文 )"/>
                <w:color w:val="000000"/>
                <w:kern w:val="0"/>
                <w:szCs w:val="21"/>
                <w:lang w:bidi="ar"/>
              </w:rPr>
              <w:t>有</w:t>
            </w:r>
            <w:r>
              <w:rPr>
                <w:rFonts w:asciiTheme="minorEastAsia" w:eastAsiaTheme="minorEastAsia" w:hAnsiTheme="minorEastAsia" w:cs="等线 ( 正文 )" w:hint="eastAsia"/>
                <w:color w:val="000000"/>
                <w:kern w:val="0"/>
                <w:szCs w:val="21"/>
                <w:lang w:bidi="ar"/>
              </w:rPr>
              <w:t>完善的</w:t>
            </w:r>
            <w:r>
              <w:rPr>
                <w:rFonts w:asciiTheme="minorEastAsia" w:eastAsiaTheme="minorEastAsia" w:hAnsiTheme="minorEastAsia" w:cs="等线 ( 正文 )"/>
                <w:color w:val="000000"/>
                <w:kern w:val="0"/>
                <w:szCs w:val="21"/>
                <w:lang w:bidi="ar"/>
              </w:rPr>
              <w:t>用水</w:t>
            </w:r>
            <w:r>
              <w:rPr>
                <w:rFonts w:asciiTheme="minorEastAsia" w:eastAsiaTheme="minorEastAsia" w:hAnsiTheme="minorEastAsia" w:cs="等线 ( 正文 )" w:hint="eastAsia"/>
                <w:color w:val="000000"/>
                <w:kern w:val="0"/>
                <w:szCs w:val="21"/>
                <w:lang w:bidi="ar"/>
              </w:rPr>
              <w:t>在线监测设施；满足0项，得0分；有用水、排水在线监控系统或平台，得4分；有完善用水在线监测设施，得2分；2项都满足，得6分。</w:t>
            </w:r>
          </w:p>
        </w:tc>
        <w:tc>
          <w:tcPr>
            <w:tcW w:w="667" w:type="dxa"/>
            <w:vAlign w:val="center"/>
          </w:tcPr>
          <w:p w14:paraId="38B92126"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6分</w:t>
            </w:r>
          </w:p>
        </w:tc>
        <w:tc>
          <w:tcPr>
            <w:tcW w:w="783" w:type="dxa"/>
            <w:vMerge/>
            <w:vAlign w:val="center"/>
          </w:tcPr>
          <w:p w14:paraId="313971F1"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03345959" w14:textId="77777777" w:rsidTr="002F1BC9">
        <w:trPr>
          <w:trHeight w:val="568"/>
          <w:jc w:val="center"/>
        </w:trPr>
        <w:tc>
          <w:tcPr>
            <w:tcW w:w="783" w:type="dxa"/>
            <w:vMerge/>
            <w:vAlign w:val="center"/>
          </w:tcPr>
          <w:p w14:paraId="1CA6528E"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33B9E163"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7D085799"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4415711B"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3）</w:t>
            </w:r>
            <w:r>
              <w:rPr>
                <w:rFonts w:asciiTheme="minorEastAsia" w:eastAsiaTheme="minorEastAsia" w:hAnsiTheme="minorEastAsia" w:cs="等线 ( 正文 )"/>
                <w:color w:val="000000"/>
                <w:kern w:val="0"/>
                <w:szCs w:val="21"/>
                <w:lang w:bidi="ar"/>
              </w:rPr>
              <w:t>园区内部定期巡回检漏，重点用水设备</w:t>
            </w:r>
            <w:r>
              <w:rPr>
                <w:rFonts w:asciiTheme="minorEastAsia" w:eastAsiaTheme="minorEastAsia" w:hAnsiTheme="minorEastAsia" w:cs="等线 ( 正文 )" w:hint="eastAsia"/>
                <w:color w:val="000000"/>
                <w:kern w:val="0"/>
                <w:szCs w:val="21"/>
                <w:lang w:bidi="ar"/>
              </w:rPr>
              <w:t>设施</w:t>
            </w:r>
            <w:r>
              <w:rPr>
                <w:rFonts w:asciiTheme="minorEastAsia" w:eastAsiaTheme="minorEastAsia" w:hAnsiTheme="minorEastAsia" w:cs="等线 ( 正文 )"/>
                <w:color w:val="000000"/>
                <w:kern w:val="0"/>
                <w:szCs w:val="21"/>
                <w:lang w:bidi="ar"/>
              </w:rPr>
              <w:t>定期维护、更新</w:t>
            </w:r>
            <w:r>
              <w:rPr>
                <w:rFonts w:asciiTheme="minorEastAsia" w:eastAsiaTheme="minorEastAsia" w:hAnsiTheme="minorEastAsia" w:cs="等线 ( 正文 )" w:hint="eastAsia"/>
                <w:color w:val="000000"/>
                <w:kern w:val="0"/>
                <w:szCs w:val="21"/>
                <w:lang w:bidi="ar"/>
              </w:rPr>
              <w:t>；</w:t>
            </w:r>
          </w:p>
        </w:tc>
        <w:tc>
          <w:tcPr>
            <w:tcW w:w="667" w:type="dxa"/>
            <w:vAlign w:val="center"/>
          </w:tcPr>
          <w:p w14:paraId="05A101A3"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3分</w:t>
            </w:r>
          </w:p>
        </w:tc>
        <w:tc>
          <w:tcPr>
            <w:tcW w:w="783" w:type="dxa"/>
            <w:vMerge/>
            <w:vAlign w:val="center"/>
          </w:tcPr>
          <w:p w14:paraId="0CC8821D"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01F2B791" w14:textId="77777777" w:rsidTr="002F1BC9">
        <w:trPr>
          <w:trHeight w:val="568"/>
          <w:jc w:val="center"/>
        </w:trPr>
        <w:tc>
          <w:tcPr>
            <w:tcW w:w="783" w:type="dxa"/>
            <w:vMerge/>
            <w:vAlign w:val="center"/>
          </w:tcPr>
          <w:p w14:paraId="0A545166"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5FC37405"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6846DCF7"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0197D5A3"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4）</w:t>
            </w:r>
            <w:r>
              <w:rPr>
                <w:rFonts w:asciiTheme="minorEastAsia" w:eastAsiaTheme="minorEastAsia" w:hAnsiTheme="minorEastAsia" w:cs="等线 ( 正文 )" w:hint="eastAsia"/>
                <w:color w:val="000000"/>
                <w:kern w:val="0"/>
                <w:szCs w:val="21"/>
                <w:lang w:bidi="ar"/>
              </w:rPr>
              <w:t>园区内</w:t>
            </w:r>
            <w:r>
              <w:rPr>
                <w:rFonts w:asciiTheme="minorEastAsia" w:eastAsiaTheme="minorEastAsia" w:hAnsiTheme="minorEastAsia" w:cs="等线 ( 正文 )"/>
                <w:color w:val="000000"/>
                <w:kern w:val="0"/>
                <w:szCs w:val="21"/>
                <w:lang w:bidi="ar"/>
              </w:rPr>
              <w:t>公共区域绿化采用滴灌、喷灌等方式</w:t>
            </w:r>
            <w:r>
              <w:rPr>
                <w:rFonts w:asciiTheme="minorEastAsia" w:eastAsiaTheme="minorEastAsia" w:hAnsiTheme="minorEastAsia" w:cs="等线 ( 正文 )" w:hint="eastAsia"/>
                <w:color w:val="000000"/>
                <w:kern w:val="0"/>
                <w:szCs w:val="21"/>
                <w:lang w:bidi="ar"/>
              </w:rPr>
              <w:t>，</w:t>
            </w:r>
            <w:r>
              <w:rPr>
                <w:rFonts w:asciiTheme="minorEastAsia" w:eastAsiaTheme="minorEastAsia" w:hAnsiTheme="minorEastAsia" w:cs="等线 ( 正文 )"/>
                <w:color w:val="000000"/>
                <w:kern w:val="0"/>
                <w:szCs w:val="21"/>
                <w:lang w:bidi="ar"/>
              </w:rPr>
              <w:t>鼓励使用再生水</w:t>
            </w:r>
            <w:r>
              <w:rPr>
                <w:rFonts w:asciiTheme="minorEastAsia" w:eastAsiaTheme="minorEastAsia" w:hAnsiTheme="minorEastAsia" w:cs="等线 ( 正文 )" w:hint="eastAsia"/>
                <w:color w:val="000000"/>
                <w:kern w:val="0"/>
                <w:szCs w:val="21"/>
                <w:lang w:bidi="ar"/>
              </w:rPr>
              <w:t>；</w:t>
            </w:r>
          </w:p>
        </w:tc>
        <w:tc>
          <w:tcPr>
            <w:tcW w:w="667" w:type="dxa"/>
            <w:vAlign w:val="center"/>
          </w:tcPr>
          <w:p w14:paraId="38EB82E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3E0932E8"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1B76273A" w14:textId="77777777" w:rsidTr="002F1BC9">
        <w:trPr>
          <w:trHeight w:val="568"/>
          <w:jc w:val="center"/>
        </w:trPr>
        <w:tc>
          <w:tcPr>
            <w:tcW w:w="783" w:type="dxa"/>
            <w:vMerge/>
            <w:vAlign w:val="center"/>
          </w:tcPr>
          <w:p w14:paraId="5778DB83"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528A2661"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18EF3666" w14:textId="77777777" w:rsidR="008633D9" w:rsidRDefault="008633D9">
            <w:pPr>
              <w:pStyle w:val="af7"/>
              <w:snapToGrid w:val="0"/>
              <w:ind w:firstLineChars="0" w:firstLine="0"/>
              <w:rPr>
                <w:rFonts w:asciiTheme="minorEastAsia" w:eastAsiaTheme="minorEastAsia" w:hAnsiTheme="minorEastAsia"/>
                <w:color w:val="000000" w:themeColor="text1"/>
                <w:szCs w:val="21"/>
              </w:rPr>
            </w:pPr>
          </w:p>
        </w:tc>
        <w:tc>
          <w:tcPr>
            <w:tcW w:w="3788" w:type="dxa"/>
            <w:vAlign w:val="center"/>
          </w:tcPr>
          <w:p w14:paraId="2C06B4C2" w14:textId="77777777" w:rsidR="008633D9" w:rsidRDefault="00000000">
            <w:pPr>
              <w:pStyle w:val="af7"/>
              <w:snapToGrid w:val="0"/>
              <w:ind w:firstLineChars="0" w:firstLine="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5）</w:t>
            </w:r>
            <w:r>
              <w:rPr>
                <w:rFonts w:asciiTheme="minorEastAsia" w:eastAsiaTheme="minorEastAsia" w:hAnsiTheme="minorEastAsia" w:cs="等线 ( 正文 )" w:hint="eastAsia"/>
                <w:color w:val="000000"/>
                <w:szCs w:val="21"/>
              </w:rPr>
              <w:t>使用节水型生活用水器具。</w:t>
            </w:r>
          </w:p>
        </w:tc>
        <w:tc>
          <w:tcPr>
            <w:tcW w:w="667" w:type="dxa"/>
            <w:vAlign w:val="center"/>
          </w:tcPr>
          <w:p w14:paraId="185137D1"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2分</w:t>
            </w:r>
          </w:p>
        </w:tc>
        <w:tc>
          <w:tcPr>
            <w:tcW w:w="783" w:type="dxa"/>
            <w:vMerge/>
            <w:vAlign w:val="center"/>
          </w:tcPr>
          <w:p w14:paraId="7ED70F62" w14:textId="77777777" w:rsidR="008633D9" w:rsidRDefault="008633D9">
            <w:pPr>
              <w:pStyle w:val="af7"/>
              <w:snapToGrid w:val="0"/>
              <w:ind w:firstLineChars="0" w:firstLine="0"/>
              <w:jc w:val="center"/>
              <w:rPr>
                <w:rFonts w:asciiTheme="minorEastAsia" w:eastAsiaTheme="minorEastAsia" w:hAnsiTheme="minorEastAsia"/>
                <w:szCs w:val="21"/>
              </w:rPr>
            </w:pPr>
          </w:p>
        </w:tc>
      </w:tr>
      <w:bookmarkEnd w:id="3"/>
      <w:tr w:rsidR="008633D9" w14:paraId="3724F514" w14:textId="77777777" w:rsidTr="002F1BC9">
        <w:trPr>
          <w:trHeight w:val="397"/>
          <w:jc w:val="center"/>
        </w:trPr>
        <w:tc>
          <w:tcPr>
            <w:tcW w:w="783" w:type="dxa"/>
            <w:vMerge w:val="restart"/>
            <w:vAlign w:val="center"/>
          </w:tcPr>
          <w:p w14:paraId="1ECBA30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5</w:t>
            </w:r>
          </w:p>
        </w:tc>
        <w:tc>
          <w:tcPr>
            <w:tcW w:w="1149" w:type="dxa"/>
            <w:vMerge w:val="restart"/>
            <w:vAlign w:val="center"/>
          </w:tcPr>
          <w:p w14:paraId="053A1DE9"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宣传教育</w:t>
            </w:r>
          </w:p>
        </w:tc>
        <w:tc>
          <w:tcPr>
            <w:tcW w:w="2039" w:type="dxa"/>
            <w:vMerge w:val="restart"/>
            <w:vAlign w:val="center"/>
          </w:tcPr>
          <w:p w14:paraId="219A295F"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开展节水宣传教育</w:t>
            </w:r>
            <w:r>
              <w:rPr>
                <w:rFonts w:asciiTheme="minorEastAsia" w:eastAsiaTheme="minorEastAsia" w:hAnsiTheme="minorEastAsia"/>
                <w:szCs w:val="21"/>
              </w:rPr>
              <w:t>。</w:t>
            </w:r>
          </w:p>
        </w:tc>
        <w:tc>
          <w:tcPr>
            <w:tcW w:w="3788" w:type="dxa"/>
            <w:vAlign w:val="center"/>
          </w:tcPr>
          <w:p w14:paraId="3231DE0E"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1）制定完善的年度节水宣传计划；</w:t>
            </w:r>
          </w:p>
        </w:tc>
        <w:tc>
          <w:tcPr>
            <w:tcW w:w="667" w:type="dxa"/>
            <w:vAlign w:val="center"/>
          </w:tcPr>
          <w:p w14:paraId="3E208FEF" w14:textId="52D85A37" w:rsidR="008633D9" w:rsidRDefault="00454929">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2</w:t>
            </w:r>
            <w:r w:rsidR="00000000">
              <w:rPr>
                <w:rFonts w:asciiTheme="minorEastAsia" w:eastAsiaTheme="minorEastAsia" w:hAnsiTheme="minorEastAsia" w:hint="eastAsia"/>
                <w:szCs w:val="21"/>
              </w:rPr>
              <w:t>分</w:t>
            </w:r>
          </w:p>
        </w:tc>
        <w:tc>
          <w:tcPr>
            <w:tcW w:w="783" w:type="dxa"/>
            <w:vMerge w:val="restart"/>
            <w:vAlign w:val="center"/>
          </w:tcPr>
          <w:p w14:paraId="023E9D4B" w14:textId="33DF7C91" w:rsidR="008633D9" w:rsidRDefault="00454929">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9</w:t>
            </w:r>
            <w:r w:rsidR="00000000">
              <w:rPr>
                <w:rFonts w:asciiTheme="minorEastAsia" w:eastAsiaTheme="minorEastAsia" w:hAnsiTheme="minorEastAsia" w:hint="eastAsia"/>
                <w:szCs w:val="21"/>
              </w:rPr>
              <w:t>分</w:t>
            </w:r>
          </w:p>
        </w:tc>
      </w:tr>
      <w:tr w:rsidR="008633D9" w14:paraId="6B5F1BA0" w14:textId="77777777" w:rsidTr="002F1BC9">
        <w:trPr>
          <w:trHeight w:val="397"/>
          <w:jc w:val="center"/>
        </w:trPr>
        <w:tc>
          <w:tcPr>
            <w:tcW w:w="783" w:type="dxa"/>
            <w:vMerge/>
            <w:vAlign w:val="center"/>
          </w:tcPr>
          <w:p w14:paraId="1FDAC7E7"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2733A5E9"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0370AFF1"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151A714B"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2）组织开展“世界水日”、“中国水周”等专题节水宣传活动；</w:t>
            </w:r>
          </w:p>
        </w:tc>
        <w:tc>
          <w:tcPr>
            <w:tcW w:w="667" w:type="dxa"/>
            <w:vAlign w:val="center"/>
          </w:tcPr>
          <w:p w14:paraId="3278FB53"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2</w:t>
            </w:r>
            <w:r>
              <w:rPr>
                <w:rFonts w:asciiTheme="minorEastAsia" w:eastAsiaTheme="minorEastAsia" w:hAnsiTheme="minorEastAsia" w:hint="eastAsia"/>
                <w:szCs w:val="21"/>
              </w:rPr>
              <w:t>分</w:t>
            </w:r>
          </w:p>
        </w:tc>
        <w:tc>
          <w:tcPr>
            <w:tcW w:w="783" w:type="dxa"/>
            <w:vMerge/>
            <w:vAlign w:val="center"/>
          </w:tcPr>
          <w:p w14:paraId="664E7804"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111180DF" w14:textId="77777777" w:rsidTr="002F1BC9">
        <w:trPr>
          <w:trHeight w:val="397"/>
          <w:jc w:val="center"/>
        </w:trPr>
        <w:tc>
          <w:tcPr>
            <w:tcW w:w="783" w:type="dxa"/>
            <w:vMerge/>
            <w:vAlign w:val="center"/>
          </w:tcPr>
          <w:p w14:paraId="3AB3B1BA"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1AB5F5ED"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51A85844"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424F1A5F"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3）企业领导和管水人员参加节水主管部门</w:t>
            </w:r>
            <w:r>
              <w:rPr>
                <w:rFonts w:asciiTheme="minorEastAsia" w:eastAsiaTheme="minorEastAsia" w:hAnsiTheme="minorEastAsia"/>
                <w:szCs w:val="21"/>
              </w:rPr>
              <w:t>、</w:t>
            </w:r>
            <w:r>
              <w:rPr>
                <w:rFonts w:asciiTheme="minorEastAsia" w:eastAsiaTheme="minorEastAsia" w:hAnsiTheme="minorEastAsia" w:hint="eastAsia"/>
                <w:szCs w:val="21"/>
              </w:rPr>
              <w:t>行业</w:t>
            </w:r>
            <w:r>
              <w:rPr>
                <w:rFonts w:asciiTheme="minorEastAsia" w:eastAsiaTheme="minorEastAsia" w:hAnsiTheme="minorEastAsia"/>
                <w:szCs w:val="21"/>
              </w:rPr>
              <w:t>协会</w:t>
            </w:r>
            <w:r>
              <w:rPr>
                <w:rFonts w:asciiTheme="minorEastAsia" w:eastAsiaTheme="minorEastAsia" w:hAnsiTheme="minorEastAsia" w:hint="eastAsia"/>
                <w:szCs w:val="21"/>
              </w:rPr>
              <w:t>组织的节水学习和培训</w:t>
            </w:r>
            <w:r>
              <w:rPr>
                <w:rFonts w:asciiTheme="minorEastAsia" w:eastAsiaTheme="minorEastAsia" w:hAnsiTheme="minorEastAsia"/>
                <w:color w:val="000000" w:themeColor="text1"/>
                <w:szCs w:val="21"/>
              </w:rPr>
              <w:t>活动</w:t>
            </w:r>
            <w:r>
              <w:rPr>
                <w:rFonts w:asciiTheme="minorEastAsia" w:eastAsiaTheme="minorEastAsia" w:hAnsiTheme="minorEastAsia" w:hint="eastAsia"/>
                <w:color w:val="000000" w:themeColor="text1"/>
                <w:szCs w:val="21"/>
              </w:rPr>
              <w:t>；</w:t>
            </w:r>
          </w:p>
        </w:tc>
        <w:tc>
          <w:tcPr>
            <w:tcW w:w="667" w:type="dxa"/>
            <w:vAlign w:val="center"/>
          </w:tcPr>
          <w:p w14:paraId="6FB3770A"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3</w:t>
            </w:r>
            <w:r>
              <w:rPr>
                <w:rFonts w:asciiTheme="minorEastAsia" w:eastAsiaTheme="minorEastAsia" w:hAnsiTheme="minorEastAsia" w:hint="eastAsia"/>
                <w:szCs w:val="21"/>
              </w:rPr>
              <w:t>分</w:t>
            </w:r>
          </w:p>
        </w:tc>
        <w:tc>
          <w:tcPr>
            <w:tcW w:w="783" w:type="dxa"/>
            <w:vMerge/>
            <w:vAlign w:val="center"/>
          </w:tcPr>
          <w:p w14:paraId="52EAB43E"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6ADB4377" w14:textId="77777777" w:rsidTr="002F1BC9">
        <w:trPr>
          <w:trHeight w:val="397"/>
          <w:jc w:val="center"/>
        </w:trPr>
        <w:tc>
          <w:tcPr>
            <w:tcW w:w="783" w:type="dxa"/>
            <w:vMerge/>
            <w:vAlign w:val="center"/>
          </w:tcPr>
          <w:p w14:paraId="6789B663"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1149" w:type="dxa"/>
            <w:vMerge/>
            <w:vAlign w:val="center"/>
          </w:tcPr>
          <w:p w14:paraId="2926E9D4" w14:textId="77777777" w:rsidR="008633D9" w:rsidRDefault="008633D9">
            <w:pPr>
              <w:pStyle w:val="af7"/>
              <w:snapToGrid w:val="0"/>
              <w:ind w:firstLineChars="0" w:firstLine="0"/>
              <w:jc w:val="center"/>
              <w:rPr>
                <w:rFonts w:asciiTheme="minorEastAsia" w:eastAsiaTheme="minorEastAsia" w:hAnsiTheme="minorEastAsia"/>
                <w:szCs w:val="21"/>
              </w:rPr>
            </w:pPr>
          </w:p>
        </w:tc>
        <w:tc>
          <w:tcPr>
            <w:tcW w:w="2039" w:type="dxa"/>
            <w:vMerge/>
            <w:vAlign w:val="center"/>
          </w:tcPr>
          <w:p w14:paraId="54E53924" w14:textId="77777777" w:rsidR="008633D9" w:rsidRDefault="008633D9">
            <w:pPr>
              <w:pStyle w:val="af7"/>
              <w:snapToGrid w:val="0"/>
              <w:ind w:firstLineChars="0" w:firstLine="0"/>
              <w:rPr>
                <w:rFonts w:asciiTheme="minorEastAsia" w:eastAsiaTheme="minorEastAsia" w:hAnsiTheme="minorEastAsia"/>
                <w:szCs w:val="21"/>
              </w:rPr>
            </w:pPr>
          </w:p>
        </w:tc>
        <w:tc>
          <w:tcPr>
            <w:tcW w:w="3788" w:type="dxa"/>
            <w:vAlign w:val="center"/>
          </w:tcPr>
          <w:p w14:paraId="78CDECB9"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4）公共场所有节水宣传标语、宣传栏、板报等，并每月进行维护。</w:t>
            </w:r>
          </w:p>
        </w:tc>
        <w:tc>
          <w:tcPr>
            <w:tcW w:w="667" w:type="dxa"/>
            <w:vAlign w:val="center"/>
          </w:tcPr>
          <w:p w14:paraId="0EFF5C76"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2</w:t>
            </w:r>
            <w:r>
              <w:rPr>
                <w:rFonts w:asciiTheme="minorEastAsia" w:eastAsiaTheme="minorEastAsia" w:hAnsiTheme="minorEastAsia" w:hint="eastAsia"/>
                <w:szCs w:val="21"/>
              </w:rPr>
              <w:t>分</w:t>
            </w:r>
          </w:p>
        </w:tc>
        <w:tc>
          <w:tcPr>
            <w:tcW w:w="783" w:type="dxa"/>
            <w:vMerge/>
            <w:vAlign w:val="center"/>
          </w:tcPr>
          <w:p w14:paraId="758ADA07" w14:textId="77777777" w:rsidR="008633D9" w:rsidRDefault="008633D9">
            <w:pPr>
              <w:pStyle w:val="af7"/>
              <w:snapToGrid w:val="0"/>
              <w:ind w:firstLineChars="0" w:firstLine="0"/>
              <w:jc w:val="center"/>
              <w:rPr>
                <w:rFonts w:asciiTheme="minorEastAsia" w:eastAsiaTheme="minorEastAsia" w:hAnsiTheme="minorEastAsia"/>
                <w:szCs w:val="21"/>
              </w:rPr>
            </w:pPr>
          </w:p>
        </w:tc>
      </w:tr>
      <w:tr w:rsidR="008633D9" w14:paraId="7AD56CCF" w14:textId="77777777" w:rsidTr="002F1BC9">
        <w:trPr>
          <w:trHeight w:val="804"/>
          <w:jc w:val="center"/>
        </w:trPr>
        <w:tc>
          <w:tcPr>
            <w:tcW w:w="783" w:type="dxa"/>
            <w:vAlign w:val="center"/>
          </w:tcPr>
          <w:p w14:paraId="78B80F0F"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6</w:t>
            </w:r>
          </w:p>
        </w:tc>
        <w:tc>
          <w:tcPr>
            <w:tcW w:w="1149" w:type="dxa"/>
            <w:vAlign w:val="center"/>
          </w:tcPr>
          <w:p w14:paraId="4826A2C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水源结构</w:t>
            </w:r>
          </w:p>
        </w:tc>
        <w:tc>
          <w:tcPr>
            <w:tcW w:w="2039" w:type="dxa"/>
            <w:vAlign w:val="center"/>
          </w:tcPr>
          <w:p w14:paraId="0D3F1DD6"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园区不能有使用地下水情况。</w:t>
            </w:r>
          </w:p>
        </w:tc>
        <w:tc>
          <w:tcPr>
            <w:tcW w:w="3788" w:type="dxa"/>
            <w:vAlign w:val="center"/>
          </w:tcPr>
          <w:p w14:paraId="49684C0B"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1）园区无使用地下水情况，符合该项要求不扣分，不符合扣2分。</w:t>
            </w:r>
          </w:p>
        </w:tc>
        <w:tc>
          <w:tcPr>
            <w:tcW w:w="667" w:type="dxa"/>
            <w:vAlign w:val="center"/>
          </w:tcPr>
          <w:p w14:paraId="413A2FC4"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szCs w:val="21"/>
              </w:rPr>
              <w:t>-2</w:t>
            </w:r>
            <w:r>
              <w:rPr>
                <w:rFonts w:asciiTheme="minorEastAsia" w:eastAsiaTheme="minorEastAsia" w:hAnsiTheme="minorEastAsia" w:hint="eastAsia"/>
                <w:szCs w:val="21"/>
              </w:rPr>
              <w:t>分</w:t>
            </w:r>
          </w:p>
        </w:tc>
        <w:tc>
          <w:tcPr>
            <w:tcW w:w="783" w:type="dxa"/>
            <w:vAlign w:val="center"/>
          </w:tcPr>
          <w:p w14:paraId="70475003" w14:textId="77777777" w:rsidR="008633D9" w:rsidRDefault="008633D9">
            <w:pPr>
              <w:pStyle w:val="af7"/>
              <w:snapToGrid w:val="0"/>
              <w:ind w:firstLineChars="0" w:firstLine="0"/>
              <w:jc w:val="center"/>
              <w:rPr>
                <w:rFonts w:asciiTheme="minorEastAsia" w:eastAsiaTheme="minorEastAsia" w:hAnsiTheme="minorEastAsia"/>
                <w:szCs w:val="21"/>
              </w:rPr>
            </w:pPr>
          </w:p>
        </w:tc>
      </w:tr>
    </w:tbl>
    <w:p w14:paraId="68BC4CCA" w14:textId="77777777" w:rsidR="008633D9" w:rsidRDefault="008633D9">
      <w:pPr>
        <w:pStyle w:val="af7"/>
        <w:snapToGrid w:val="0"/>
        <w:rPr>
          <w:rFonts w:ascii="Times New Roman" w:eastAsiaTheme="minorEastAsia" w:hAnsi="Times New Roman"/>
        </w:rPr>
      </w:pPr>
    </w:p>
    <w:p w14:paraId="7E4199C0" w14:textId="25E7E554" w:rsidR="002F1BC9" w:rsidRDefault="002F1BC9" w:rsidP="002F1BC9">
      <w:pPr>
        <w:pStyle w:val="af7"/>
        <w:snapToGrid w:val="0"/>
        <w:spacing w:beforeLines="50" w:before="120" w:afterLines="50" w:after="120" w:line="360" w:lineRule="auto"/>
        <w:ind w:firstLineChars="0" w:firstLine="0"/>
        <w:jc w:val="center"/>
        <w:rPr>
          <w:rFonts w:ascii="Times New Roman" w:eastAsia="黑体" w:hAnsi="Times New Roman"/>
        </w:rPr>
      </w:pPr>
      <w:r>
        <w:rPr>
          <w:rFonts w:ascii="Times New Roman" w:eastAsia="黑体" w:hAnsi="Times New Roman" w:hint="eastAsia"/>
        </w:rPr>
        <w:t>表</w:t>
      </w:r>
      <w:r>
        <w:rPr>
          <w:rFonts w:ascii="Times New Roman" w:eastAsia="黑体" w:hAnsi="Times New Roman"/>
        </w:rPr>
        <w:t>3</w:t>
      </w:r>
      <w:r>
        <w:rPr>
          <w:rFonts w:ascii="Times New Roman" w:eastAsia="黑体" w:hAnsi="Times New Roman"/>
        </w:rPr>
        <w:t xml:space="preserve"> </w:t>
      </w:r>
      <w:r>
        <w:rPr>
          <w:rFonts w:ascii="Times New Roman" w:eastAsia="黑体" w:hAnsi="Times New Roman" w:hint="eastAsia"/>
        </w:rPr>
        <w:t>节水型园区</w:t>
      </w:r>
      <w:r>
        <w:rPr>
          <w:rFonts w:ascii="Times New Roman" w:eastAsia="黑体" w:hAnsi="Times New Roman" w:hint="eastAsia"/>
        </w:rPr>
        <w:t>技术</w:t>
      </w:r>
      <w:r>
        <w:rPr>
          <w:rFonts w:ascii="Times New Roman" w:eastAsia="黑体" w:hAnsi="Times New Roman" w:hint="eastAsia"/>
        </w:rPr>
        <w:t>指标及要求</w:t>
      </w:r>
    </w:p>
    <w:tbl>
      <w:tblPr>
        <w:tblStyle w:val="af2"/>
        <w:tblW w:w="0" w:type="auto"/>
        <w:tblLook w:val="04A0" w:firstRow="1" w:lastRow="0" w:firstColumn="1" w:lastColumn="0" w:noHBand="0" w:noVBand="1"/>
      </w:tblPr>
      <w:tblGrid>
        <w:gridCol w:w="632"/>
        <w:gridCol w:w="1416"/>
        <w:gridCol w:w="3042"/>
        <w:gridCol w:w="3171"/>
        <w:gridCol w:w="801"/>
      </w:tblGrid>
      <w:tr w:rsidR="008633D9" w14:paraId="4873C052" w14:textId="77777777" w:rsidTr="002F1BC9">
        <w:trPr>
          <w:trHeight w:val="397"/>
        </w:trPr>
        <w:tc>
          <w:tcPr>
            <w:tcW w:w="632" w:type="dxa"/>
            <w:vAlign w:val="center"/>
          </w:tcPr>
          <w:p w14:paraId="5697B0FF"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序号</w:t>
            </w:r>
          </w:p>
        </w:tc>
        <w:tc>
          <w:tcPr>
            <w:tcW w:w="1416" w:type="dxa"/>
            <w:vAlign w:val="center"/>
          </w:tcPr>
          <w:p w14:paraId="146E0353"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评价指标</w:t>
            </w:r>
          </w:p>
        </w:tc>
        <w:tc>
          <w:tcPr>
            <w:tcW w:w="3042" w:type="dxa"/>
            <w:vAlign w:val="center"/>
          </w:tcPr>
          <w:p w14:paraId="5B825514"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评价要求</w:t>
            </w:r>
          </w:p>
        </w:tc>
        <w:tc>
          <w:tcPr>
            <w:tcW w:w="3171" w:type="dxa"/>
            <w:vAlign w:val="center"/>
          </w:tcPr>
          <w:p w14:paraId="3206B682" w14:textId="64DE9FA6"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评分</w:t>
            </w:r>
            <w:r w:rsidR="003E6F48">
              <w:rPr>
                <w:rFonts w:ascii="Times New Roman" w:eastAsiaTheme="minorEastAsia" w:hAnsi="Times New Roman" w:hint="eastAsia"/>
                <w:b/>
                <w:bCs/>
              </w:rPr>
              <w:t>细则</w:t>
            </w:r>
          </w:p>
        </w:tc>
        <w:tc>
          <w:tcPr>
            <w:tcW w:w="801" w:type="dxa"/>
            <w:vAlign w:val="center"/>
          </w:tcPr>
          <w:p w14:paraId="469475B0"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分值</w:t>
            </w:r>
          </w:p>
        </w:tc>
      </w:tr>
      <w:tr w:rsidR="008633D9" w14:paraId="377490C4" w14:textId="77777777" w:rsidTr="002F1BC9">
        <w:trPr>
          <w:trHeight w:val="397"/>
        </w:trPr>
        <w:tc>
          <w:tcPr>
            <w:tcW w:w="632" w:type="dxa"/>
            <w:vAlign w:val="center"/>
          </w:tcPr>
          <w:p w14:paraId="1BA5EC66" w14:textId="77777777" w:rsidR="008633D9" w:rsidRDefault="00000000">
            <w:pPr>
              <w:pStyle w:val="af7"/>
              <w:snapToGrid w:val="0"/>
              <w:ind w:firstLineChars="0" w:firstLine="0"/>
              <w:jc w:val="center"/>
              <w:rPr>
                <w:rFonts w:asciiTheme="minorEastAsia" w:eastAsiaTheme="minorEastAsia" w:hAnsiTheme="minorEastAsia"/>
                <w:szCs w:val="21"/>
              </w:rPr>
            </w:pPr>
            <w:bookmarkStart w:id="4" w:name="_Hlk126771450"/>
            <w:r>
              <w:rPr>
                <w:rFonts w:asciiTheme="minorEastAsia" w:eastAsiaTheme="minorEastAsia" w:hAnsiTheme="minorEastAsia" w:hint="eastAsia"/>
                <w:szCs w:val="21"/>
              </w:rPr>
              <w:t>1</w:t>
            </w:r>
          </w:p>
        </w:tc>
        <w:tc>
          <w:tcPr>
            <w:tcW w:w="1416" w:type="dxa"/>
            <w:vAlign w:val="center"/>
          </w:tcPr>
          <w:p w14:paraId="476ABA07"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万元工业增加值</w:t>
            </w:r>
            <w:r>
              <w:rPr>
                <w:rFonts w:asciiTheme="minorEastAsia" w:eastAsiaTheme="minorEastAsia" w:hAnsiTheme="minorEastAsia" w:hint="eastAsia"/>
                <w:szCs w:val="21"/>
              </w:rPr>
              <w:t>取水量</w:t>
            </w:r>
          </w:p>
        </w:tc>
        <w:tc>
          <w:tcPr>
            <w:tcW w:w="3042" w:type="dxa"/>
            <w:vAlign w:val="center"/>
          </w:tcPr>
          <w:p w14:paraId="646F887D" w14:textId="77777777" w:rsidR="008633D9" w:rsidRDefault="00000000">
            <w:pPr>
              <w:pStyle w:val="af7"/>
              <w:snapToGrid w:val="0"/>
              <w:ind w:firstLineChars="0" w:firstLine="0"/>
              <w:jc w:val="center"/>
              <w:rPr>
                <w:rStyle w:val="font31"/>
                <w:rFonts w:asciiTheme="minorEastAsia" w:eastAsiaTheme="minorEastAsia" w:hAnsiTheme="minorEastAsia"/>
                <w:sz w:val="21"/>
                <w:szCs w:val="21"/>
                <w:lang w:bidi="ar"/>
              </w:rPr>
            </w:pPr>
            <w:r>
              <w:rPr>
                <w:rStyle w:val="font31"/>
                <w:rFonts w:asciiTheme="minorEastAsia" w:eastAsiaTheme="minorEastAsia" w:hAnsiTheme="minorEastAsia" w:hint="eastAsia"/>
                <w:sz w:val="21"/>
                <w:szCs w:val="21"/>
                <w:lang w:bidi="ar"/>
              </w:rPr>
              <w:t>以印染为主导产业的园区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80</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p>
          <w:p w14:paraId="25D41D78" w14:textId="77777777" w:rsidR="008633D9" w:rsidRDefault="00000000">
            <w:pPr>
              <w:pStyle w:val="af7"/>
              <w:snapToGrid w:val="0"/>
              <w:ind w:firstLineChars="0" w:firstLine="0"/>
              <w:jc w:val="center"/>
              <w:rPr>
                <w:rStyle w:val="font31"/>
                <w:rFonts w:asciiTheme="minorEastAsia" w:eastAsiaTheme="minorEastAsia" w:hAnsiTheme="minorEastAsia"/>
                <w:sz w:val="21"/>
                <w:szCs w:val="21"/>
                <w:lang w:bidi="ar"/>
              </w:rPr>
            </w:pPr>
            <w:r>
              <w:rPr>
                <w:rStyle w:val="font31"/>
                <w:rFonts w:asciiTheme="minorEastAsia" w:eastAsiaTheme="minorEastAsia" w:hAnsiTheme="minorEastAsia" w:hint="eastAsia"/>
                <w:sz w:val="21"/>
                <w:szCs w:val="21"/>
                <w:lang w:bidi="ar"/>
              </w:rPr>
              <w:t>以化学纤维制造业为主导产业的园区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15</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p>
          <w:p w14:paraId="557B5A50" w14:textId="77777777" w:rsidR="008633D9" w:rsidRDefault="00000000">
            <w:pPr>
              <w:pStyle w:val="af7"/>
              <w:snapToGrid w:val="0"/>
              <w:ind w:firstLineChars="0" w:firstLine="0"/>
              <w:jc w:val="center"/>
              <w:rPr>
                <w:rFonts w:asciiTheme="minorEastAsia" w:eastAsiaTheme="minorEastAsia" w:hAnsiTheme="minorEastAsia"/>
                <w:szCs w:val="21"/>
              </w:rPr>
            </w:pPr>
            <w:r>
              <w:rPr>
                <w:rStyle w:val="font31"/>
                <w:rFonts w:asciiTheme="minorEastAsia" w:eastAsiaTheme="minorEastAsia" w:hAnsiTheme="minorEastAsia" w:hint="eastAsia"/>
                <w:sz w:val="21"/>
                <w:szCs w:val="21"/>
                <w:lang w:bidi="ar"/>
              </w:rPr>
              <w:t>其他类园区≤6.7</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p>
        </w:tc>
        <w:tc>
          <w:tcPr>
            <w:tcW w:w="3171" w:type="dxa"/>
            <w:vAlign w:val="center"/>
          </w:tcPr>
          <w:p w14:paraId="7844811B"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达到评价要求得满分，每万元工业增加值取水量在基准值的水平上多</w:t>
            </w:r>
            <w:r>
              <w:rPr>
                <w:rFonts w:asciiTheme="minorEastAsia" w:eastAsiaTheme="minorEastAsia" w:hAnsiTheme="minorEastAsia"/>
                <w:szCs w:val="21"/>
              </w:rPr>
              <w:t>10%，</w:t>
            </w:r>
            <w:r>
              <w:rPr>
                <w:rFonts w:asciiTheme="minorEastAsia" w:eastAsiaTheme="minorEastAsia" w:hAnsiTheme="minorEastAsia" w:hint="eastAsia"/>
                <w:szCs w:val="21"/>
              </w:rPr>
              <w:t>扣2分，直至扣完</w:t>
            </w:r>
            <w:r>
              <w:rPr>
                <w:rFonts w:asciiTheme="minorEastAsia" w:eastAsiaTheme="minorEastAsia" w:hAnsiTheme="minorEastAsia" w:cs="等线 ( 正文 )" w:hint="eastAsia"/>
                <w:color w:val="000000"/>
                <w:kern w:val="0"/>
                <w:szCs w:val="21"/>
                <w:lang w:bidi="ar"/>
              </w:rPr>
              <w:t>。</w:t>
            </w:r>
          </w:p>
        </w:tc>
        <w:tc>
          <w:tcPr>
            <w:tcW w:w="801" w:type="dxa"/>
            <w:vAlign w:val="center"/>
          </w:tcPr>
          <w:p w14:paraId="7719E509"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8</w:t>
            </w:r>
            <w:r>
              <w:rPr>
                <w:rFonts w:asciiTheme="minorEastAsia" w:eastAsiaTheme="minorEastAsia" w:hAnsiTheme="minorEastAsia" w:hint="eastAsia"/>
                <w:szCs w:val="21"/>
              </w:rPr>
              <w:t>分</w:t>
            </w:r>
          </w:p>
        </w:tc>
      </w:tr>
      <w:tr w:rsidR="008633D9" w14:paraId="37C80677" w14:textId="77777777" w:rsidTr="002F1BC9">
        <w:trPr>
          <w:trHeight w:val="397"/>
        </w:trPr>
        <w:tc>
          <w:tcPr>
            <w:tcW w:w="632" w:type="dxa"/>
            <w:vAlign w:val="center"/>
          </w:tcPr>
          <w:p w14:paraId="0DE28AD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2</w:t>
            </w:r>
          </w:p>
        </w:tc>
        <w:tc>
          <w:tcPr>
            <w:tcW w:w="1416" w:type="dxa"/>
            <w:vAlign w:val="center"/>
          </w:tcPr>
          <w:p w14:paraId="46F53990"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工业水重复利用率</w:t>
            </w:r>
          </w:p>
        </w:tc>
        <w:tc>
          <w:tcPr>
            <w:tcW w:w="3042" w:type="dxa"/>
            <w:vAlign w:val="center"/>
          </w:tcPr>
          <w:p w14:paraId="48AE32E3"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园区</w:t>
            </w:r>
            <w:r>
              <w:rPr>
                <w:rFonts w:asciiTheme="minorEastAsia" w:eastAsiaTheme="minorEastAsia" w:hAnsiTheme="minorEastAsia"/>
                <w:szCs w:val="21"/>
              </w:rPr>
              <w:t>内主导产业</w:t>
            </w:r>
            <w:r>
              <w:rPr>
                <w:rFonts w:asciiTheme="minorEastAsia" w:eastAsiaTheme="minorEastAsia" w:hAnsiTheme="minorEastAsia" w:hint="eastAsia"/>
                <w:szCs w:val="21"/>
              </w:rPr>
              <w:t>水重复利用率按以下水平评价：</w:t>
            </w:r>
          </w:p>
          <w:p w14:paraId="5DE305AE"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color w:val="000000"/>
                <w:szCs w:val="21"/>
              </w:rPr>
              <w:t>印染园区</w:t>
            </w:r>
            <w:r>
              <w:rPr>
                <w:rFonts w:asciiTheme="minorEastAsia" w:eastAsiaTheme="minorEastAsia" w:hAnsiTheme="minorEastAsia" w:hint="eastAsia"/>
                <w:szCs w:val="21"/>
              </w:rPr>
              <w:t>≥</w:t>
            </w:r>
            <w:r>
              <w:rPr>
                <w:rFonts w:asciiTheme="minorEastAsia" w:eastAsiaTheme="minorEastAsia" w:hAnsiTheme="minorEastAsia"/>
                <w:szCs w:val="21"/>
              </w:rPr>
              <w:t>45%</w:t>
            </w:r>
          </w:p>
          <w:p w14:paraId="695DCE88"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color w:val="000000"/>
                <w:szCs w:val="21"/>
              </w:rPr>
              <w:t>其他</w:t>
            </w:r>
            <w:r>
              <w:rPr>
                <w:rFonts w:asciiTheme="minorEastAsia" w:eastAsiaTheme="minorEastAsia" w:hAnsiTheme="minorEastAsia" w:hint="eastAsia"/>
                <w:color w:val="000000"/>
                <w:szCs w:val="21"/>
              </w:rPr>
              <w:t>类园区</w:t>
            </w:r>
            <w:bookmarkStart w:id="5" w:name="OLE_LINK15"/>
            <w:r>
              <w:rPr>
                <w:rFonts w:asciiTheme="minorEastAsia" w:eastAsiaTheme="minorEastAsia" w:hAnsiTheme="minorEastAsia" w:hint="eastAsia"/>
                <w:szCs w:val="21"/>
              </w:rPr>
              <w:t>≥</w:t>
            </w:r>
            <w:bookmarkEnd w:id="5"/>
            <w:r>
              <w:rPr>
                <w:rFonts w:asciiTheme="minorEastAsia" w:eastAsiaTheme="minorEastAsia" w:hAnsiTheme="minorEastAsia" w:hint="eastAsia"/>
                <w:szCs w:val="21"/>
              </w:rPr>
              <w:t>9</w:t>
            </w:r>
            <w:r>
              <w:rPr>
                <w:rFonts w:asciiTheme="minorEastAsia" w:eastAsiaTheme="minorEastAsia" w:hAnsiTheme="minorEastAsia"/>
                <w:szCs w:val="21"/>
              </w:rPr>
              <w:t>0%</w:t>
            </w:r>
          </w:p>
        </w:tc>
        <w:tc>
          <w:tcPr>
            <w:tcW w:w="3171" w:type="dxa"/>
            <w:vAlign w:val="center"/>
          </w:tcPr>
          <w:p w14:paraId="4EC92DF1"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达到评价要求得满分，每低5</w:t>
            </w:r>
            <w:r>
              <w:rPr>
                <w:rFonts w:asciiTheme="minorEastAsia" w:eastAsiaTheme="minorEastAsia" w:hAnsiTheme="minorEastAsia"/>
                <w:szCs w:val="21"/>
              </w:rPr>
              <w:t>%</w:t>
            </w:r>
            <w:r>
              <w:rPr>
                <w:rFonts w:asciiTheme="minorEastAsia" w:eastAsiaTheme="minorEastAsia" w:hAnsiTheme="minorEastAsia" w:hint="eastAsia"/>
                <w:szCs w:val="21"/>
              </w:rPr>
              <w:t>扣1分，直至扣完。</w:t>
            </w:r>
          </w:p>
        </w:tc>
        <w:tc>
          <w:tcPr>
            <w:tcW w:w="801" w:type="dxa"/>
            <w:vAlign w:val="center"/>
          </w:tcPr>
          <w:p w14:paraId="16F45E08"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6</w:t>
            </w:r>
            <w:r>
              <w:rPr>
                <w:rFonts w:asciiTheme="minorEastAsia" w:eastAsiaTheme="minorEastAsia" w:hAnsiTheme="minorEastAsia" w:hint="eastAsia"/>
                <w:szCs w:val="21"/>
              </w:rPr>
              <w:t>分</w:t>
            </w:r>
          </w:p>
        </w:tc>
      </w:tr>
      <w:tr w:rsidR="008633D9" w14:paraId="2237DB61" w14:textId="77777777" w:rsidTr="002F1BC9">
        <w:trPr>
          <w:trHeight w:val="397"/>
        </w:trPr>
        <w:tc>
          <w:tcPr>
            <w:tcW w:w="632" w:type="dxa"/>
            <w:vAlign w:val="center"/>
          </w:tcPr>
          <w:p w14:paraId="0FACC77E"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3</w:t>
            </w:r>
          </w:p>
        </w:tc>
        <w:tc>
          <w:tcPr>
            <w:tcW w:w="1416" w:type="dxa"/>
            <w:vAlign w:val="center"/>
          </w:tcPr>
          <w:p w14:paraId="726DF27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万元工业增加值排水量</w:t>
            </w:r>
          </w:p>
        </w:tc>
        <w:tc>
          <w:tcPr>
            <w:tcW w:w="3042" w:type="dxa"/>
            <w:vAlign w:val="center"/>
          </w:tcPr>
          <w:p w14:paraId="7EFB497E" w14:textId="77777777" w:rsidR="008633D9" w:rsidRDefault="00000000">
            <w:pPr>
              <w:pStyle w:val="af7"/>
              <w:snapToGrid w:val="0"/>
              <w:ind w:firstLineChars="0" w:firstLine="0"/>
              <w:rPr>
                <w:rFonts w:asciiTheme="minorEastAsia" w:eastAsiaTheme="minorEastAsia" w:hAnsiTheme="minorEastAsia"/>
                <w:szCs w:val="21"/>
              </w:rPr>
            </w:pPr>
            <w:r>
              <w:rPr>
                <w:rStyle w:val="font31"/>
                <w:rFonts w:asciiTheme="minorEastAsia" w:eastAsiaTheme="minorEastAsia" w:hAnsiTheme="minorEastAsia" w:hint="eastAsia"/>
                <w:sz w:val="21"/>
                <w:szCs w:val="21"/>
                <w:lang w:bidi="ar"/>
              </w:rPr>
              <w:t>以印染为主导产业的园区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64</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以化纤为主导产业的园区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12</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其他类园区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5</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p>
        </w:tc>
        <w:tc>
          <w:tcPr>
            <w:tcW w:w="3171" w:type="dxa"/>
            <w:vAlign w:val="center"/>
          </w:tcPr>
          <w:p w14:paraId="093F62A2"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达到评价要求得满分，每万元工业增加值排水量在基准值的水平上多</w:t>
            </w:r>
            <w:r>
              <w:rPr>
                <w:rFonts w:asciiTheme="minorEastAsia" w:eastAsiaTheme="minorEastAsia" w:hAnsiTheme="minorEastAsia"/>
                <w:szCs w:val="21"/>
              </w:rPr>
              <w:t>10%，</w:t>
            </w:r>
            <w:r>
              <w:rPr>
                <w:rFonts w:asciiTheme="minorEastAsia" w:eastAsiaTheme="minorEastAsia" w:hAnsiTheme="minorEastAsia" w:hint="eastAsia"/>
                <w:szCs w:val="21"/>
              </w:rPr>
              <w:t>扣2分，直至扣完</w:t>
            </w:r>
            <w:r>
              <w:rPr>
                <w:rFonts w:asciiTheme="minorEastAsia" w:eastAsiaTheme="minorEastAsia" w:hAnsiTheme="minorEastAsia"/>
                <w:szCs w:val="21"/>
              </w:rPr>
              <w:t>。</w:t>
            </w:r>
          </w:p>
        </w:tc>
        <w:tc>
          <w:tcPr>
            <w:tcW w:w="801" w:type="dxa"/>
            <w:vAlign w:val="center"/>
          </w:tcPr>
          <w:p w14:paraId="5FB79E11"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4分</w:t>
            </w:r>
          </w:p>
        </w:tc>
      </w:tr>
      <w:tr w:rsidR="008633D9" w14:paraId="05017E32" w14:textId="77777777" w:rsidTr="002F1BC9">
        <w:trPr>
          <w:trHeight w:val="397"/>
        </w:trPr>
        <w:tc>
          <w:tcPr>
            <w:tcW w:w="632" w:type="dxa"/>
            <w:vAlign w:val="center"/>
          </w:tcPr>
          <w:p w14:paraId="53E7CC9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4</w:t>
            </w:r>
          </w:p>
        </w:tc>
        <w:tc>
          <w:tcPr>
            <w:tcW w:w="1416" w:type="dxa"/>
            <w:vAlign w:val="center"/>
          </w:tcPr>
          <w:p w14:paraId="7EA17B99"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废水回用率</w:t>
            </w:r>
          </w:p>
        </w:tc>
        <w:tc>
          <w:tcPr>
            <w:tcW w:w="3042" w:type="dxa"/>
            <w:vAlign w:val="center"/>
          </w:tcPr>
          <w:p w14:paraId="140F9140"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w:t>
            </w:r>
            <w:r>
              <w:rPr>
                <w:rFonts w:asciiTheme="minorEastAsia" w:eastAsiaTheme="minorEastAsia" w:hAnsiTheme="minorEastAsia"/>
                <w:szCs w:val="21"/>
              </w:rPr>
              <w:t>40%</w:t>
            </w:r>
          </w:p>
        </w:tc>
        <w:tc>
          <w:tcPr>
            <w:tcW w:w="3171" w:type="dxa"/>
            <w:vAlign w:val="center"/>
          </w:tcPr>
          <w:p w14:paraId="3443F0AF"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r>
              <w:rPr>
                <w:rFonts w:asciiTheme="minorEastAsia" w:eastAsiaTheme="minorEastAsia" w:hAnsiTheme="minorEastAsia" w:hint="eastAsia"/>
                <w:szCs w:val="21"/>
              </w:rPr>
              <w:t>每</w:t>
            </w:r>
            <w:r>
              <w:rPr>
                <w:rFonts w:asciiTheme="minorEastAsia" w:eastAsiaTheme="minorEastAsia" w:hAnsiTheme="minorEastAsia"/>
                <w:szCs w:val="21"/>
              </w:rPr>
              <w:t>低5%，</w:t>
            </w:r>
            <w:r>
              <w:rPr>
                <w:rFonts w:asciiTheme="minorEastAsia" w:eastAsiaTheme="minorEastAsia" w:hAnsiTheme="minorEastAsia" w:hint="eastAsia"/>
                <w:szCs w:val="21"/>
              </w:rPr>
              <w:t>扣</w:t>
            </w:r>
            <w:r>
              <w:rPr>
                <w:rFonts w:asciiTheme="minorEastAsia" w:eastAsiaTheme="minorEastAsia" w:hAnsiTheme="minorEastAsia"/>
                <w:szCs w:val="21"/>
              </w:rPr>
              <w:t>1</w:t>
            </w:r>
            <w:r>
              <w:rPr>
                <w:rFonts w:asciiTheme="minorEastAsia" w:eastAsiaTheme="minorEastAsia" w:hAnsiTheme="minorEastAsia" w:hint="eastAsia"/>
                <w:szCs w:val="21"/>
              </w:rPr>
              <w:t>分，直至扣完。</w:t>
            </w:r>
          </w:p>
        </w:tc>
        <w:tc>
          <w:tcPr>
            <w:tcW w:w="801" w:type="dxa"/>
            <w:vAlign w:val="center"/>
          </w:tcPr>
          <w:p w14:paraId="2D753866"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4</w:t>
            </w:r>
            <w:r>
              <w:rPr>
                <w:rFonts w:asciiTheme="minorEastAsia" w:eastAsiaTheme="minorEastAsia" w:hAnsiTheme="minorEastAsia" w:hint="eastAsia"/>
                <w:szCs w:val="21"/>
              </w:rPr>
              <w:t>分</w:t>
            </w:r>
          </w:p>
        </w:tc>
      </w:tr>
      <w:tr w:rsidR="008633D9" w14:paraId="595C1F67" w14:textId="77777777" w:rsidTr="002F1BC9">
        <w:trPr>
          <w:trHeight w:val="397"/>
        </w:trPr>
        <w:tc>
          <w:tcPr>
            <w:tcW w:w="632" w:type="dxa"/>
            <w:vAlign w:val="center"/>
          </w:tcPr>
          <w:p w14:paraId="2552EF2D"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5</w:t>
            </w:r>
          </w:p>
        </w:tc>
        <w:tc>
          <w:tcPr>
            <w:tcW w:w="1416" w:type="dxa"/>
            <w:vAlign w:val="center"/>
          </w:tcPr>
          <w:p w14:paraId="79AE4EDC"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cs="等线 ( 正文 )" w:hint="eastAsia"/>
                <w:color w:val="000000"/>
                <w:kern w:val="0"/>
                <w:szCs w:val="21"/>
                <w:lang w:bidi="ar"/>
              </w:rPr>
              <w:t>非常规水替代率</w:t>
            </w:r>
          </w:p>
        </w:tc>
        <w:tc>
          <w:tcPr>
            <w:tcW w:w="3042" w:type="dxa"/>
            <w:vAlign w:val="center"/>
          </w:tcPr>
          <w:p w14:paraId="2F1452FF"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≥2</w:t>
            </w:r>
            <w:r>
              <w:rPr>
                <w:rFonts w:asciiTheme="minorEastAsia" w:eastAsiaTheme="minorEastAsia" w:hAnsiTheme="minorEastAsia"/>
                <w:szCs w:val="21"/>
              </w:rPr>
              <w:t>0%</w:t>
            </w:r>
          </w:p>
        </w:tc>
        <w:tc>
          <w:tcPr>
            <w:tcW w:w="3171" w:type="dxa"/>
            <w:vAlign w:val="center"/>
          </w:tcPr>
          <w:p w14:paraId="39C0CAE4"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cs="等线" w:hint="eastAsia"/>
                <w:color w:val="000000"/>
                <w:kern w:val="0"/>
                <w:szCs w:val="21"/>
                <w:lang w:bidi="ar"/>
              </w:rPr>
              <w:t>园区用水来源中非常规水源使用占比≥20%得4分，20%＞占比≥10%得2分，＜10%不得分。非常规水资源包括雨水、废水处理回用水、海水淡化水等水资源。查阅园区用水记录文件。</w:t>
            </w:r>
          </w:p>
        </w:tc>
        <w:tc>
          <w:tcPr>
            <w:tcW w:w="801" w:type="dxa"/>
            <w:vAlign w:val="center"/>
          </w:tcPr>
          <w:p w14:paraId="343466E5"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4分</w:t>
            </w:r>
          </w:p>
        </w:tc>
      </w:tr>
      <w:tr w:rsidR="008633D9" w14:paraId="3E181256" w14:textId="77777777" w:rsidTr="002F1BC9">
        <w:trPr>
          <w:trHeight w:val="397"/>
        </w:trPr>
        <w:tc>
          <w:tcPr>
            <w:tcW w:w="632" w:type="dxa"/>
            <w:vAlign w:val="center"/>
          </w:tcPr>
          <w:p w14:paraId="3E2DA5CF" w14:textId="77777777" w:rsidR="008633D9" w:rsidRDefault="00000000">
            <w:pPr>
              <w:pStyle w:val="af7"/>
              <w:snapToGrid w:val="0"/>
              <w:ind w:firstLineChars="0" w:firstLine="0"/>
              <w:jc w:val="center"/>
              <w:rPr>
                <w:rFonts w:asciiTheme="minorEastAsia" w:eastAsiaTheme="minorEastAsia" w:hAnsiTheme="minorEastAsia"/>
                <w:szCs w:val="21"/>
                <w:highlight w:val="yellow"/>
              </w:rPr>
            </w:pPr>
            <w:r>
              <w:rPr>
                <w:rFonts w:asciiTheme="minorEastAsia" w:eastAsiaTheme="minorEastAsia" w:hAnsiTheme="minorEastAsia"/>
                <w:szCs w:val="21"/>
              </w:rPr>
              <w:t>6</w:t>
            </w:r>
          </w:p>
        </w:tc>
        <w:tc>
          <w:tcPr>
            <w:tcW w:w="1416" w:type="dxa"/>
            <w:vAlign w:val="center"/>
          </w:tcPr>
          <w:p w14:paraId="783EC58C" w14:textId="77777777" w:rsidR="008633D9" w:rsidRDefault="00000000">
            <w:pPr>
              <w:pStyle w:val="af7"/>
              <w:snapToGrid w:val="0"/>
              <w:ind w:firstLineChars="0" w:firstLine="0"/>
              <w:jc w:val="center"/>
              <w:rPr>
                <w:rFonts w:asciiTheme="minorEastAsia" w:eastAsiaTheme="minorEastAsia" w:hAnsiTheme="minorEastAsia"/>
                <w:szCs w:val="21"/>
                <w:highlight w:val="yellow"/>
              </w:rPr>
            </w:pPr>
            <w:r>
              <w:rPr>
                <w:rFonts w:asciiTheme="minorEastAsia" w:eastAsiaTheme="minorEastAsia" w:hAnsiTheme="minorEastAsia" w:hint="eastAsia"/>
                <w:szCs w:val="21"/>
              </w:rPr>
              <w:t>节水型企业覆盖率</w:t>
            </w:r>
          </w:p>
        </w:tc>
        <w:tc>
          <w:tcPr>
            <w:tcW w:w="3042" w:type="dxa"/>
            <w:vAlign w:val="center"/>
          </w:tcPr>
          <w:p w14:paraId="1B2D736A"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地市</w:t>
            </w:r>
            <w:r>
              <w:rPr>
                <w:rFonts w:asciiTheme="minorEastAsia" w:eastAsiaTheme="minorEastAsia" w:hAnsiTheme="minorEastAsia"/>
                <w:szCs w:val="21"/>
              </w:rPr>
              <w:t>级及以上</w:t>
            </w:r>
            <w:r>
              <w:rPr>
                <w:rFonts w:asciiTheme="minorEastAsia" w:eastAsiaTheme="minorEastAsia" w:hAnsiTheme="minorEastAsia" w:hint="eastAsia"/>
                <w:szCs w:val="21"/>
              </w:rPr>
              <w:t>节水型企业个数占比≥</w:t>
            </w:r>
            <w:r>
              <w:rPr>
                <w:rFonts w:asciiTheme="minorEastAsia" w:eastAsiaTheme="minorEastAsia" w:hAnsiTheme="minorEastAsia"/>
                <w:szCs w:val="21"/>
              </w:rPr>
              <w:t>6</w:t>
            </w:r>
            <w:r>
              <w:rPr>
                <w:rFonts w:asciiTheme="minorEastAsia" w:eastAsiaTheme="minorEastAsia" w:hAnsiTheme="minorEastAsia" w:hint="eastAsia"/>
                <w:szCs w:val="21"/>
              </w:rPr>
              <w:t>0%</w:t>
            </w:r>
          </w:p>
          <w:p w14:paraId="39B15E2F" w14:textId="77777777" w:rsidR="008633D9" w:rsidRDefault="008633D9">
            <w:pPr>
              <w:pStyle w:val="af7"/>
              <w:snapToGrid w:val="0"/>
              <w:ind w:firstLineChars="0" w:firstLine="0"/>
              <w:rPr>
                <w:rFonts w:asciiTheme="minorEastAsia" w:eastAsiaTheme="minorEastAsia" w:hAnsiTheme="minorEastAsia"/>
                <w:szCs w:val="21"/>
                <w:highlight w:val="yellow"/>
              </w:rPr>
            </w:pPr>
          </w:p>
        </w:tc>
        <w:tc>
          <w:tcPr>
            <w:tcW w:w="3171" w:type="dxa"/>
            <w:vAlign w:val="center"/>
          </w:tcPr>
          <w:p w14:paraId="6476FF26"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p>
          <w:p w14:paraId="442738FC" w14:textId="77777777" w:rsidR="008633D9" w:rsidRDefault="00000000">
            <w:pPr>
              <w:pStyle w:val="af7"/>
              <w:snapToGrid w:val="0"/>
              <w:ind w:firstLineChars="0" w:firstLine="0"/>
              <w:rPr>
                <w:rFonts w:asciiTheme="minorEastAsia" w:eastAsiaTheme="minorEastAsia" w:hAnsiTheme="minorEastAsia"/>
                <w:szCs w:val="21"/>
                <w:highlight w:val="yellow"/>
              </w:rPr>
            </w:pPr>
            <w:r>
              <w:rPr>
                <w:rFonts w:asciiTheme="minorEastAsia" w:eastAsiaTheme="minorEastAsia" w:hAnsiTheme="minorEastAsia" w:hint="eastAsia"/>
                <w:szCs w:val="21"/>
              </w:rPr>
              <w:t>绝对值每低</w:t>
            </w:r>
            <w:r>
              <w:rPr>
                <w:rFonts w:asciiTheme="minorEastAsia" w:eastAsiaTheme="minorEastAsia" w:hAnsiTheme="minorEastAsia"/>
                <w:szCs w:val="21"/>
              </w:rPr>
              <w:t>5%</w:t>
            </w:r>
            <w:r>
              <w:rPr>
                <w:rFonts w:asciiTheme="minorEastAsia" w:eastAsiaTheme="minorEastAsia" w:hAnsiTheme="minorEastAsia" w:hint="eastAsia"/>
                <w:szCs w:val="21"/>
              </w:rPr>
              <w:t>扣1分，直至扣完。</w:t>
            </w:r>
          </w:p>
        </w:tc>
        <w:tc>
          <w:tcPr>
            <w:tcW w:w="801" w:type="dxa"/>
            <w:vAlign w:val="center"/>
          </w:tcPr>
          <w:p w14:paraId="2FC1EFC5" w14:textId="77777777" w:rsidR="008633D9" w:rsidRDefault="00000000">
            <w:pPr>
              <w:pStyle w:val="af7"/>
              <w:snapToGrid w:val="0"/>
              <w:ind w:firstLineChars="0" w:firstLine="0"/>
              <w:jc w:val="center"/>
              <w:rPr>
                <w:rFonts w:asciiTheme="minorEastAsia" w:eastAsiaTheme="minorEastAsia" w:hAnsiTheme="minorEastAsia"/>
                <w:szCs w:val="21"/>
                <w:highlight w:val="yellow"/>
              </w:rPr>
            </w:pPr>
            <w:r>
              <w:rPr>
                <w:rFonts w:asciiTheme="minorEastAsia" w:eastAsiaTheme="minorEastAsia" w:hAnsiTheme="minorEastAsia" w:hint="eastAsia"/>
                <w:szCs w:val="21"/>
              </w:rPr>
              <w:t>1</w:t>
            </w:r>
            <w:r>
              <w:rPr>
                <w:rFonts w:asciiTheme="minorEastAsia" w:eastAsiaTheme="minorEastAsia" w:hAnsiTheme="minorEastAsia"/>
                <w:szCs w:val="21"/>
              </w:rPr>
              <w:t>0</w:t>
            </w:r>
            <w:r>
              <w:rPr>
                <w:rFonts w:asciiTheme="minorEastAsia" w:eastAsiaTheme="minorEastAsia" w:hAnsiTheme="minorEastAsia" w:hint="eastAsia"/>
                <w:szCs w:val="21"/>
              </w:rPr>
              <w:t>分</w:t>
            </w:r>
          </w:p>
        </w:tc>
      </w:tr>
      <w:tr w:rsidR="008633D9" w14:paraId="2E7B324C" w14:textId="77777777" w:rsidTr="002F1BC9">
        <w:trPr>
          <w:trHeight w:val="397"/>
        </w:trPr>
        <w:tc>
          <w:tcPr>
            <w:tcW w:w="632" w:type="dxa"/>
            <w:vAlign w:val="center"/>
          </w:tcPr>
          <w:p w14:paraId="3C8448CE"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7</w:t>
            </w:r>
          </w:p>
        </w:tc>
        <w:tc>
          <w:tcPr>
            <w:tcW w:w="1416" w:type="dxa"/>
            <w:vAlign w:val="center"/>
          </w:tcPr>
          <w:p w14:paraId="39E9DF5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hint="eastAsia"/>
                <w:szCs w:val="21"/>
              </w:rPr>
              <w:t>管网漏失率</w:t>
            </w:r>
          </w:p>
        </w:tc>
        <w:tc>
          <w:tcPr>
            <w:tcW w:w="3042" w:type="dxa"/>
            <w:vAlign w:val="center"/>
          </w:tcPr>
          <w:p w14:paraId="5C2960D9"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园区</w:t>
            </w:r>
            <w:r>
              <w:rPr>
                <w:rFonts w:asciiTheme="minorEastAsia" w:eastAsiaTheme="minorEastAsia" w:hAnsiTheme="minorEastAsia"/>
                <w:szCs w:val="21"/>
              </w:rPr>
              <w:t>供水</w:t>
            </w:r>
            <w:r>
              <w:rPr>
                <w:rFonts w:asciiTheme="minorEastAsia" w:eastAsiaTheme="minorEastAsia" w:hAnsiTheme="minorEastAsia" w:hint="eastAsia"/>
                <w:szCs w:val="21"/>
              </w:rPr>
              <w:t>管网漏失率≤6</w:t>
            </w:r>
            <w:r>
              <w:rPr>
                <w:rFonts w:asciiTheme="minorEastAsia" w:eastAsiaTheme="minorEastAsia" w:hAnsiTheme="minorEastAsia"/>
                <w:szCs w:val="21"/>
              </w:rPr>
              <w:t>%</w:t>
            </w:r>
          </w:p>
        </w:tc>
        <w:tc>
          <w:tcPr>
            <w:tcW w:w="3171" w:type="dxa"/>
            <w:vAlign w:val="center"/>
          </w:tcPr>
          <w:p w14:paraId="3A753BAD" w14:textId="77777777" w:rsidR="008633D9" w:rsidRDefault="00000000">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r>
              <w:rPr>
                <w:rFonts w:asciiTheme="minorEastAsia" w:eastAsiaTheme="minorEastAsia" w:hAnsiTheme="minorEastAsia" w:hint="eastAsia"/>
                <w:szCs w:val="21"/>
              </w:rPr>
              <w:t>绝对值每高1</w:t>
            </w:r>
            <w:r>
              <w:rPr>
                <w:rFonts w:asciiTheme="minorEastAsia" w:eastAsiaTheme="minorEastAsia" w:hAnsiTheme="minorEastAsia"/>
                <w:szCs w:val="21"/>
              </w:rPr>
              <w:t>%</w:t>
            </w:r>
            <w:r>
              <w:rPr>
                <w:rFonts w:asciiTheme="minorEastAsia" w:eastAsiaTheme="minorEastAsia" w:hAnsiTheme="minorEastAsia" w:hint="eastAsia"/>
                <w:szCs w:val="21"/>
              </w:rPr>
              <w:t>扣1分，直至扣完。</w:t>
            </w:r>
          </w:p>
        </w:tc>
        <w:tc>
          <w:tcPr>
            <w:tcW w:w="801" w:type="dxa"/>
            <w:vAlign w:val="center"/>
          </w:tcPr>
          <w:p w14:paraId="3E7F2354" w14:textId="77777777" w:rsidR="008633D9" w:rsidRDefault="00000000">
            <w:pPr>
              <w:pStyle w:val="af7"/>
              <w:snapToGrid w:val="0"/>
              <w:ind w:firstLineChars="0" w:firstLine="0"/>
              <w:jc w:val="center"/>
              <w:rPr>
                <w:rFonts w:asciiTheme="minorEastAsia" w:eastAsiaTheme="minorEastAsia" w:hAnsiTheme="minorEastAsia"/>
                <w:szCs w:val="21"/>
              </w:rPr>
            </w:pPr>
            <w:r>
              <w:rPr>
                <w:rFonts w:asciiTheme="minorEastAsia" w:eastAsiaTheme="minorEastAsia" w:hAnsiTheme="minorEastAsia"/>
                <w:szCs w:val="21"/>
              </w:rPr>
              <w:t>4</w:t>
            </w:r>
            <w:r>
              <w:rPr>
                <w:rFonts w:asciiTheme="minorEastAsia" w:eastAsiaTheme="minorEastAsia" w:hAnsiTheme="minorEastAsia" w:hint="eastAsia"/>
                <w:szCs w:val="21"/>
              </w:rPr>
              <w:t>分</w:t>
            </w:r>
          </w:p>
        </w:tc>
      </w:tr>
      <w:bookmarkEnd w:id="4"/>
    </w:tbl>
    <w:p w14:paraId="48A2065C" w14:textId="77777777" w:rsidR="008633D9" w:rsidRDefault="008633D9">
      <w:pPr>
        <w:pStyle w:val="af7"/>
        <w:snapToGrid w:val="0"/>
        <w:rPr>
          <w:rFonts w:ascii="Times New Roman" w:eastAsiaTheme="minorEastAsia" w:hAnsi="Times New Roman"/>
        </w:rPr>
      </w:pPr>
    </w:p>
    <w:p w14:paraId="0ADAD5FC" w14:textId="13A4F063" w:rsidR="008633D9" w:rsidRPr="009D74A5" w:rsidRDefault="009D74A5" w:rsidP="009D74A5">
      <w:pPr>
        <w:pStyle w:val="af7"/>
        <w:snapToGrid w:val="0"/>
        <w:spacing w:beforeLines="50" w:before="120" w:afterLines="50" w:after="120" w:line="360" w:lineRule="auto"/>
        <w:ind w:firstLineChars="0" w:firstLine="0"/>
        <w:jc w:val="center"/>
        <w:rPr>
          <w:rFonts w:ascii="Times New Roman" w:eastAsia="黑体" w:hAnsi="Times New Roman" w:hint="eastAsia"/>
        </w:rPr>
      </w:pPr>
      <w:r>
        <w:rPr>
          <w:rFonts w:ascii="Times New Roman" w:eastAsia="黑体" w:hAnsi="Times New Roman" w:hint="eastAsia"/>
        </w:rPr>
        <w:lastRenderedPageBreak/>
        <w:t>表</w:t>
      </w:r>
      <w:r>
        <w:rPr>
          <w:rFonts w:ascii="Times New Roman" w:eastAsia="黑体" w:hAnsi="Times New Roman"/>
        </w:rPr>
        <w:t>4</w:t>
      </w:r>
      <w:r>
        <w:rPr>
          <w:rFonts w:ascii="Times New Roman" w:eastAsia="黑体" w:hAnsi="Times New Roman"/>
        </w:rPr>
        <w:t xml:space="preserve"> </w:t>
      </w:r>
      <w:r>
        <w:rPr>
          <w:rFonts w:ascii="Times New Roman" w:eastAsia="黑体" w:hAnsi="Times New Roman" w:hint="eastAsia"/>
        </w:rPr>
        <w:t>节水型园区</w:t>
      </w:r>
      <w:r>
        <w:rPr>
          <w:rFonts w:ascii="Times New Roman" w:eastAsia="黑体" w:hAnsi="Times New Roman" w:hint="eastAsia"/>
        </w:rPr>
        <w:t>鼓励性</w:t>
      </w:r>
      <w:r>
        <w:rPr>
          <w:rFonts w:ascii="Times New Roman" w:eastAsia="黑体" w:hAnsi="Times New Roman" w:hint="eastAsia"/>
        </w:rPr>
        <w:t>指标及要求</w:t>
      </w:r>
    </w:p>
    <w:tbl>
      <w:tblPr>
        <w:tblStyle w:val="af2"/>
        <w:tblW w:w="0" w:type="auto"/>
        <w:tblLook w:val="04A0" w:firstRow="1" w:lastRow="0" w:firstColumn="1" w:lastColumn="0" w:noHBand="0" w:noVBand="1"/>
      </w:tblPr>
      <w:tblGrid>
        <w:gridCol w:w="667"/>
        <w:gridCol w:w="3864"/>
        <w:gridCol w:w="3727"/>
        <w:gridCol w:w="804"/>
      </w:tblGrid>
      <w:tr w:rsidR="008633D9" w14:paraId="2B543B16" w14:textId="77777777">
        <w:trPr>
          <w:trHeight w:val="340"/>
        </w:trPr>
        <w:tc>
          <w:tcPr>
            <w:tcW w:w="675" w:type="dxa"/>
            <w:vAlign w:val="center"/>
          </w:tcPr>
          <w:p w14:paraId="084FE0DE"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序号</w:t>
            </w:r>
          </w:p>
        </w:tc>
        <w:tc>
          <w:tcPr>
            <w:tcW w:w="3969" w:type="dxa"/>
            <w:vAlign w:val="center"/>
          </w:tcPr>
          <w:p w14:paraId="7B726096"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评价指标</w:t>
            </w:r>
          </w:p>
        </w:tc>
        <w:tc>
          <w:tcPr>
            <w:tcW w:w="3828" w:type="dxa"/>
            <w:vAlign w:val="center"/>
          </w:tcPr>
          <w:p w14:paraId="6DF066AE"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评分细则</w:t>
            </w:r>
          </w:p>
        </w:tc>
        <w:tc>
          <w:tcPr>
            <w:tcW w:w="816" w:type="dxa"/>
            <w:vAlign w:val="center"/>
          </w:tcPr>
          <w:p w14:paraId="3AA01BB8" w14:textId="77777777" w:rsidR="008633D9" w:rsidRDefault="00000000">
            <w:pPr>
              <w:pStyle w:val="af7"/>
              <w:snapToGrid w:val="0"/>
              <w:ind w:firstLineChars="0" w:firstLine="0"/>
              <w:jc w:val="center"/>
              <w:rPr>
                <w:rFonts w:ascii="Times New Roman" w:eastAsiaTheme="minorEastAsia" w:hAnsi="Times New Roman"/>
                <w:b/>
                <w:bCs/>
              </w:rPr>
            </w:pPr>
            <w:r>
              <w:rPr>
                <w:rFonts w:ascii="Times New Roman" w:eastAsiaTheme="minorEastAsia" w:hAnsi="Times New Roman" w:hint="eastAsia"/>
                <w:b/>
                <w:bCs/>
              </w:rPr>
              <w:t>分值</w:t>
            </w:r>
          </w:p>
        </w:tc>
      </w:tr>
      <w:tr w:rsidR="008633D9" w14:paraId="12EBA2C5" w14:textId="77777777">
        <w:trPr>
          <w:trHeight w:val="340"/>
        </w:trPr>
        <w:tc>
          <w:tcPr>
            <w:tcW w:w="675" w:type="dxa"/>
            <w:vAlign w:val="center"/>
          </w:tcPr>
          <w:p w14:paraId="596B7B48"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1</w:t>
            </w:r>
          </w:p>
        </w:tc>
        <w:tc>
          <w:tcPr>
            <w:tcW w:w="3969" w:type="dxa"/>
            <w:vAlign w:val="center"/>
          </w:tcPr>
          <w:p w14:paraId="0B654D28"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数字化管理</w:t>
            </w:r>
          </w:p>
        </w:tc>
        <w:tc>
          <w:tcPr>
            <w:tcW w:w="3828" w:type="dxa"/>
            <w:vAlign w:val="center"/>
          </w:tcPr>
          <w:p w14:paraId="484D9C65" w14:textId="77777777" w:rsidR="008633D9" w:rsidRDefault="00000000">
            <w:pPr>
              <w:pStyle w:val="af7"/>
              <w:snapToGrid w:val="0"/>
              <w:ind w:firstLineChars="0" w:firstLine="0"/>
              <w:rPr>
                <w:rFonts w:asciiTheme="minorEastAsia" w:eastAsiaTheme="minorEastAsia" w:hAnsiTheme="minorEastAsia"/>
              </w:rPr>
            </w:pPr>
            <w:r>
              <w:rPr>
                <w:rFonts w:asciiTheme="minorEastAsia" w:eastAsiaTheme="minorEastAsia" w:hAnsiTheme="minorEastAsia" w:cs="等线 ( 正文 )" w:hint="eastAsia"/>
                <w:color w:val="000000"/>
                <w:kern w:val="0"/>
                <w:szCs w:val="21"/>
                <w:lang w:bidi="ar"/>
              </w:rPr>
              <w:t>园区内企业运用数字化手段开展取用水管理，建立智能取用水监管平台。每家得0.5分，满分1分。</w:t>
            </w:r>
          </w:p>
        </w:tc>
        <w:tc>
          <w:tcPr>
            <w:tcW w:w="816" w:type="dxa"/>
            <w:vAlign w:val="center"/>
          </w:tcPr>
          <w:p w14:paraId="6475B69D"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1分</w:t>
            </w:r>
          </w:p>
        </w:tc>
      </w:tr>
      <w:tr w:rsidR="008633D9" w14:paraId="6626FA82" w14:textId="77777777">
        <w:trPr>
          <w:trHeight w:val="340"/>
        </w:trPr>
        <w:tc>
          <w:tcPr>
            <w:tcW w:w="675" w:type="dxa"/>
            <w:vAlign w:val="center"/>
          </w:tcPr>
          <w:p w14:paraId="74D00B19"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rPr>
              <w:t>2</w:t>
            </w:r>
          </w:p>
        </w:tc>
        <w:tc>
          <w:tcPr>
            <w:tcW w:w="3969" w:type="dxa"/>
            <w:vAlign w:val="center"/>
          </w:tcPr>
          <w:p w14:paraId="6C46AC60"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合同节水管理</w:t>
            </w:r>
          </w:p>
        </w:tc>
        <w:tc>
          <w:tcPr>
            <w:tcW w:w="3828" w:type="dxa"/>
            <w:vAlign w:val="center"/>
          </w:tcPr>
          <w:p w14:paraId="6E4FC719" w14:textId="77777777" w:rsidR="008633D9" w:rsidRDefault="00000000">
            <w:pPr>
              <w:pStyle w:val="af7"/>
              <w:snapToGrid w:val="0"/>
              <w:ind w:firstLineChars="0" w:firstLine="0"/>
              <w:rPr>
                <w:rFonts w:asciiTheme="minorEastAsia" w:eastAsiaTheme="minorEastAsia" w:hAnsiTheme="minorEastAsia"/>
                <w:color w:val="000000" w:themeColor="text1"/>
              </w:rPr>
            </w:pPr>
            <w:r>
              <w:rPr>
                <w:rFonts w:asciiTheme="minorEastAsia" w:eastAsiaTheme="minorEastAsia" w:hAnsiTheme="minorEastAsia" w:cs="等线 ( 正文 )" w:hint="eastAsia"/>
                <w:color w:val="000000"/>
                <w:kern w:val="0"/>
                <w:szCs w:val="21"/>
                <w:lang w:bidi="ar"/>
              </w:rPr>
              <w:t>园区</w:t>
            </w:r>
            <w:r>
              <w:rPr>
                <w:rFonts w:asciiTheme="minorEastAsia" w:eastAsiaTheme="minorEastAsia" w:hAnsiTheme="minorEastAsia" w:cs="等线 ( 正文 )"/>
                <w:color w:val="000000"/>
                <w:kern w:val="0"/>
                <w:szCs w:val="21"/>
                <w:lang w:bidi="ar"/>
              </w:rPr>
              <w:t>推行合同节水管理</w:t>
            </w:r>
            <w:r>
              <w:rPr>
                <w:rFonts w:asciiTheme="minorEastAsia" w:eastAsiaTheme="minorEastAsia" w:hAnsiTheme="minorEastAsia" w:cs="等线 ( 正文 )" w:hint="eastAsia"/>
                <w:color w:val="000000"/>
                <w:kern w:val="0"/>
                <w:szCs w:val="21"/>
                <w:lang w:bidi="ar"/>
              </w:rPr>
              <w:t>。</w:t>
            </w:r>
          </w:p>
        </w:tc>
        <w:tc>
          <w:tcPr>
            <w:tcW w:w="816" w:type="dxa"/>
            <w:vAlign w:val="center"/>
          </w:tcPr>
          <w:p w14:paraId="0595FD67"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1分</w:t>
            </w:r>
          </w:p>
        </w:tc>
      </w:tr>
      <w:tr w:rsidR="008633D9" w14:paraId="3C5F68E2" w14:textId="77777777">
        <w:trPr>
          <w:trHeight w:val="340"/>
        </w:trPr>
        <w:tc>
          <w:tcPr>
            <w:tcW w:w="675" w:type="dxa"/>
            <w:vAlign w:val="center"/>
          </w:tcPr>
          <w:p w14:paraId="00653FDF"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rPr>
              <w:t>3</w:t>
            </w:r>
          </w:p>
        </w:tc>
        <w:tc>
          <w:tcPr>
            <w:tcW w:w="3969" w:type="dxa"/>
            <w:vAlign w:val="center"/>
          </w:tcPr>
          <w:p w14:paraId="474FFE0A"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积极参加行业活动</w:t>
            </w:r>
          </w:p>
        </w:tc>
        <w:tc>
          <w:tcPr>
            <w:tcW w:w="3828" w:type="dxa"/>
            <w:vAlign w:val="center"/>
          </w:tcPr>
          <w:p w14:paraId="62D1B008" w14:textId="77777777" w:rsidR="008633D9" w:rsidRDefault="00000000">
            <w:pPr>
              <w:pStyle w:val="af7"/>
              <w:snapToGrid w:val="0"/>
              <w:ind w:firstLineChars="0" w:firstLine="0"/>
              <w:rPr>
                <w:rFonts w:asciiTheme="minorEastAsia" w:eastAsiaTheme="minorEastAsia" w:hAnsiTheme="minorEastAsia"/>
                <w:color w:val="000000" w:themeColor="text1"/>
              </w:rPr>
            </w:pPr>
            <w:r>
              <w:rPr>
                <w:rFonts w:asciiTheme="minorEastAsia" w:eastAsiaTheme="minorEastAsia" w:hAnsiTheme="minorEastAsia" w:cs="等线 ( 正文 )" w:hint="eastAsia"/>
                <w:color w:val="000000"/>
                <w:kern w:val="0"/>
                <w:szCs w:val="21"/>
                <w:lang w:bidi="ar"/>
              </w:rPr>
              <w:t>园区组织开展或参加行业组织的水效对标达标相关活动；例如：节水型企业对标，及纺织行业节水增效劳动竞赛等。</w:t>
            </w:r>
          </w:p>
        </w:tc>
        <w:tc>
          <w:tcPr>
            <w:tcW w:w="816" w:type="dxa"/>
            <w:vAlign w:val="center"/>
          </w:tcPr>
          <w:p w14:paraId="215B0870"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1分</w:t>
            </w:r>
          </w:p>
        </w:tc>
      </w:tr>
      <w:tr w:rsidR="008633D9" w14:paraId="5EF0FEFE" w14:textId="77777777">
        <w:trPr>
          <w:trHeight w:val="340"/>
        </w:trPr>
        <w:tc>
          <w:tcPr>
            <w:tcW w:w="675" w:type="dxa"/>
            <w:vAlign w:val="center"/>
          </w:tcPr>
          <w:p w14:paraId="334788C9"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4</w:t>
            </w:r>
          </w:p>
        </w:tc>
        <w:tc>
          <w:tcPr>
            <w:tcW w:w="3969" w:type="dxa"/>
            <w:vAlign w:val="center"/>
          </w:tcPr>
          <w:p w14:paraId="5A5742F6"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cs="等线 ( 正文 )" w:hint="eastAsia"/>
                <w:color w:val="000000"/>
                <w:kern w:val="0"/>
                <w:szCs w:val="21"/>
                <w:lang w:bidi="ar"/>
              </w:rPr>
              <w:t>园区获得国家级/省级绿色工业园区、园区内有企业获得国家级水效领跑者等</w:t>
            </w:r>
            <w:r>
              <w:rPr>
                <w:rFonts w:asciiTheme="minorEastAsia" w:eastAsiaTheme="minorEastAsia" w:hAnsiTheme="minorEastAsia" w:cs="等线 ( 正文 )"/>
                <w:color w:val="000000"/>
                <w:kern w:val="0"/>
                <w:szCs w:val="21"/>
                <w:lang w:bidi="ar"/>
              </w:rPr>
              <w:t>绿色</w:t>
            </w:r>
            <w:r>
              <w:rPr>
                <w:rFonts w:asciiTheme="minorEastAsia" w:eastAsiaTheme="minorEastAsia" w:hAnsiTheme="minorEastAsia" w:cs="等线 ( 正文 )" w:hint="eastAsia"/>
                <w:color w:val="000000"/>
                <w:kern w:val="0"/>
                <w:szCs w:val="21"/>
                <w:lang w:bidi="ar"/>
              </w:rPr>
              <w:t>称号</w:t>
            </w:r>
          </w:p>
        </w:tc>
        <w:tc>
          <w:tcPr>
            <w:tcW w:w="3828" w:type="dxa"/>
            <w:vAlign w:val="center"/>
          </w:tcPr>
          <w:p w14:paraId="60B0BD31" w14:textId="77777777" w:rsidR="008633D9" w:rsidRDefault="00000000">
            <w:pPr>
              <w:pStyle w:val="af7"/>
              <w:snapToGrid w:val="0"/>
              <w:ind w:firstLineChars="0" w:firstLine="0"/>
              <w:rPr>
                <w:rFonts w:asciiTheme="minorEastAsia" w:eastAsiaTheme="minorEastAsia" w:hAnsiTheme="minorEastAsia" w:cs="Cambria"/>
                <w:color w:val="000000" w:themeColor="text1"/>
              </w:rPr>
            </w:pPr>
            <w:bookmarkStart w:id="6" w:name="OLE_LINK3"/>
            <w:r>
              <w:rPr>
                <w:rFonts w:asciiTheme="minorEastAsia" w:eastAsiaTheme="minorEastAsia" w:hAnsiTheme="minorEastAsia" w:cs="等线 ( 正文 )"/>
                <w:color w:val="000000"/>
                <w:kern w:val="0"/>
                <w:szCs w:val="21"/>
                <w:lang w:bidi="ar"/>
              </w:rPr>
              <w:t>园区获得国家级绿色工业园区得1分，获得省级绿色工业园区称号得0.5分；园区内企业获得国家级水效领跑者称号得1分；本项满分</w:t>
            </w:r>
            <w:r>
              <w:rPr>
                <w:rFonts w:asciiTheme="minorEastAsia" w:eastAsiaTheme="minorEastAsia" w:hAnsiTheme="minorEastAsia" w:cs="等线 ( 正文 )" w:hint="eastAsia"/>
                <w:color w:val="000000"/>
                <w:kern w:val="0"/>
                <w:szCs w:val="21"/>
                <w:lang w:bidi="ar"/>
              </w:rPr>
              <w:t>2</w:t>
            </w:r>
            <w:r>
              <w:rPr>
                <w:rFonts w:asciiTheme="minorEastAsia" w:eastAsiaTheme="minorEastAsia" w:hAnsiTheme="minorEastAsia" w:cs="等线 ( 正文 )"/>
                <w:color w:val="000000"/>
                <w:kern w:val="0"/>
                <w:szCs w:val="21"/>
                <w:lang w:bidi="ar"/>
              </w:rPr>
              <w:t>分，按最高荣誉取值</w:t>
            </w:r>
            <w:bookmarkEnd w:id="6"/>
            <w:r>
              <w:rPr>
                <w:rFonts w:asciiTheme="minorEastAsia" w:eastAsiaTheme="minorEastAsia" w:hAnsiTheme="minorEastAsia" w:cs="等线 ( 正文 )"/>
                <w:color w:val="000000"/>
                <w:kern w:val="0"/>
                <w:szCs w:val="21"/>
                <w:lang w:bidi="ar"/>
              </w:rPr>
              <w:t>。</w:t>
            </w:r>
          </w:p>
        </w:tc>
        <w:tc>
          <w:tcPr>
            <w:tcW w:w="816" w:type="dxa"/>
            <w:vAlign w:val="center"/>
          </w:tcPr>
          <w:p w14:paraId="7756FB3B" w14:textId="77777777" w:rsidR="008633D9" w:rsidRDefault="00000000">
            <w:pPr>
              <w:pStyle w:val="af7"/>
              <w:snapToGrid w:val="0"/>
              <w:ind w:firstLineChars="0" w:firstLine="0"/>
              <w:jc w:val="center"/>
              <w:rPr>
                <w:rFonts w:asciiTheme="minorEastAsia" w:eastAsiaTheme="minorEastAsia" w:hAnsiTheme="minorEastAsia"/>
              </w:rPr>
            </w:pPr>
            <w:r>
              <w:rPr>
                <w:rFonts w:asciiTheme="minorEastAsia" w:eastAsiaTheme="minorEastAsia" w:hAnsiTheme="minorEastAsia" w:hint="eastAsia"/>
              </w:rPr>
              <w:t>2分</w:t>
            </w:r>
          </w:p>
        </w:tc>
      </w:tr>
    </w:tbl>
    <w:p w14:paraId="5E733A27" w14:textId="77777777" w:rsidR="008633D9" w:rsidRDefault="00000000">
      <w:pPr>
        <w:pStyle w:val="a"/>
        <w:numPr>
          <w:ilvl w:val="0"/>
          <w:numId w:val="2"/>
        </w:numPr>
        <w:snapToGrid w:val="0"/>
        <w:spacing w:before="240" w:after="240" w:line="360" w:lineRule="auto"/>
        <w:rPr>
          <w:rFonts w:ascii="Times New Roman"/>
          <w:szCs w:val="22"/>
        </w:rPr>
      </w:pPr>
      <w:r>
        <w:rPr>
          <w:rFonts w:ascii="Times New Roman" w:hint="eastAsia"/>
          <w:szCs w:val="22"/>
        </w:rPr>
        <w:t>评价程序</w:t>
      </w:r>
    </w:p>
    <w:p w14:paraId="058AC8E2" w14:textId="06FE43A2" w:rsidR="008633D9" w:rsidRDefault="00000000">
      <w:pPr>
        <w:pStyle w:val="af7"/>
        <w:numPr>
          <w:ilvl w:val="1"/>
          <w:numId w:val="2"/>
        </w:numPr>
        <w:snapToGrid w:val="0"/>
        <w:spacing w:beforeLines="50" w:before="120" w:afterLines="50" w:after="120" w:line="360" w:lineRule="auto"/>
        <w:ind w:firstLineChars="0"/>
        <w:rPr>
          <w:rFonts w:ascii="Times New Roman" w:eastAsia="黑体" w:hAnsi="Times New Roman"/>
        </w:rPr>
      </w:pPr>
      <w:r>
        <w:rPr>
          <w:rFonts w:ascii="Times New Roman" w:eastAsiaTheme="minorEastAsia" w:hAnsi="Times New Roman" w:hint="eastAsia"/>
        </w:rPr>
        <w:t>成立评定委员会。评定委员会由相关主管部门</w:t>
      </w:r>
      <w:r>
        <w:rPr>
          <w:rFonts w:ascii="Times New Roman" w:eastAsiaTheme="minorEastAsia" w:hAnsi="Times New Roman"/>
        </w:rPr>
        <w:t>组织</w:t>
      </w:r>
      <w:r>
        <w:rPr>
          <w:rFonts w:ascii="Times New Roman" w:eastAsiaTheme="minorEastAsia" w:hAnsi="Times New Roman" w:hint="eastAsia"/>
        </w:rPr>
        <w:t>相关领域专家组成，其主要工作职责是</w:t>
      </w:r>
      <w:r w:rsidR="0019007D">
        <w:rPr>
          <w:rFonts w:ascii="Times New Roman" w:eastAsiaTheme="minorEastAsia" w:hAnsi="Times New Roman" w:hint="eastAsia"/>
        </w:rPr>
        <w:t>组织</w:t>
      </w:r>
      <w:r>
        <w:rPr>
          <w:rFonts w:ascii="Times New Roman" w:eastAsiaTheme="minorEastAsia" w:hAnsi="Times New Roman" w:hint="eastAsia"/>
        </w:rPr>
        <w:t>评审。</w:t>
      </w:r>
    </w:p>
    <w:p w14:paraId="0417DFC7" w14:textId="0144DC87" w:rsidR="008633D9" w:rsidRPr="008F7D7F" w:rsidRDefault="00566A6E" w:rsidP="008F7D7F">
      <w:pPr>
        <w:pStyle w:val="af7"/>
        <w:numPr>
          <w:ilvl w:val="1"/>
          <w:numId w:val="2"/>
        </w:numPr>
        <w:snapToGrid w:val="0"/>
        <w:spacing w:beforeLines="50" w:before="120" w:afterLines="50" w:after="120" w:line="360" w:lineRule="auto"/>
        <w:ind w:firstLineChars="0"/>
        <w:rPr>
          <w:rFonts w:ascii="Times New Roman" w:eastAsiaTheme="minorEastAsia" w:hAnsi="Times New Roman"/>
        </w:rPr>
      </w:pPr>
      <w:r>
        <w:rPr>
          <w:rFonts w:ascii="Times New Roman" w:eastAsiaTheme="minorEastAsia" w:hAnsi="Times New Roman" w:hint="eastAsia"/>
        </w:rPr>
        <w:t>申报</w:t>
      </w:r>
      <w:proofErr w:type="gramStart"/>
      <w:r>
        <w:rPr>
          <w:rFonts w:ascii="Times New Roman" w:eastAsiaTheme="minorEastAsia" w:hAnsi="Times New Roman" w:hint="eastAsia"/>
        </w:rPr>
        <w:t>书资料</w:t>
      </w:r>
      <w:proofErr w:type="gramEnd"/>
      <w:r w:rsidR="00000000" w:rsidRPr="008F7D7F">
        <w:rPr>
          <w:rFonts w:ascii="Times New Roman" w:eastAsiaTheme="minorEastAsia" w:hAnsi="Times New Roman"/>
        </w:rPr>
        <w:t>评审。</w:t>
      </w:r>
      <w:r w:rsidR="008F7D7F" w:rsidRPr="008F7D7F">
        <w:rPr>
          <w:rFonts w:ascii="Times New Roman" w:eastAsiaTheme="minorEastAsia" w:hAnsi="Times New Roman" w:hint="eastAsia"/>
        </w:rPr>
        <w:t>评定委员会</w:t>
      </w:r>
      <w:r>
        <w:rPr>
          <w:rFonts w:ascii="Times New Roman" w:eastAsiaTheme="minorEastAsia" w:hAnsi="Times New Roman" w:hint="eastAsia"/>
        </w:rPr>
        <w:t>以评审</w:t>
      </w:r>
      <w:r>
        <w:rPr>
          <w:rFonts w:ascii="Times New Roman" w:hAnsi="Times New Roman" w:hint="eastAsia"/>
        </w:rPr>
        <w:t>申报</w:t>
      </w:r>
      <w:proofErr w:type="gramStart"/>
      <w:r>
        <w:rPr>
          <w:rFonts w:ascii="Times New Roman" w:hAnsi="Times New Roman" w:hint="eastAsia"/>
        </w:rPr>
        <w:t>书资料</w:t>
      </w:r>
      <w:proofErr w:type="gramEnd"/>
      <w:r w:rsidR="008F7D7F" w:rsidRPr="008F7D7F">
        <w:rPr>
          <w:rFonts w:ascii="Times New Roman" w:hAnsi="Times New Roman"/>
        </w:rPr>
        <w:t>为主，</w:t>
      </w:r>
      <w:r w:rsidR="008F7D7F" w:rsidRPr="008F7D7F">
        <w:rPr>
          <w:rFonts w:ascii="Times New Roman" w:hAnsi="Times New Roman" w:hint="eastAsia"/>
        </w:rPr>
        <w:t>实地</w:t>
      </w:r>
      <w:r w:rsidR="008F7D7F" w:rsidRPr="008F7D7F">
        <w:rPr>
          <w:rFonts w:ascii="Times New Roman" w:hAnsi="Times New Roman"/>
        </w:rPr>
        <w:t>考察为辅。</w:t>
      </w:r>
      <w:r w:rsidR="00000000" w:rsidRPr="008F7D7F">
        <w:rPr>
          <w:rFonts w:ascii="Times New Roman" w:eastAsiaTheme="minorEastAsia" w:hAnsi="Times New Roman" w:hint="eastAsia"/>
        </w:rPr>
        <w:t>申报</w:t>
      </w:r>
      <w:r>
        <w:rPr>
          <w:rFonts w:ascii="Times New Roman" w:eastAsiaTheme="minorEastAsia" w:hAnsi="Times New Roman" w:hint="eastAsia"/>
        </w:rPr>
        <w:t>书</w:t>
      </w:r>
      <w:r w:rsidR="008F7D7F">
        <w:rPr>
          <w:rFonts w:ascii="Times New Roman" w:eastAsiaTheme="minorEastAsia" w:hAnsi="Times New Roman" w:hint="eastAsia"/>
        </w:rPr>
        <w:t>编写格式</w:t>
      </w:r>
      <w:r w:rsidR="008F7D7F" w:rsidRPr="008F7D7F">
        <w:rPr>
          <w:rFonts w:ascii="Times New Roman" w:eastAsiaTheme="minorEastAsia" w:hAnsi="Times New Roman" w:hint="eastAsia"/>
        </w:rPr>
        <w:t>参考附录</w:t>
      </w:r>
      <w:r w:rsidR="008F7D7F" w:rsidRPr="008F7D7F">
        <w:rPr>
          <w:rFonts w:ascii="Times New Roman" w:eastAsiaTheme="minorEastAsia" w:hAnsi="Times New Roman" w:hint="eastAsia"/>
        </w:rPr>
        <w:t>B</w:t>
      </w:r>
      <w:r w:rsidR="008F7D7F">
        <w:rPr>
          <w:rFonts w:ascii="Times New Roman" w:eastAsiaTheme="minorEastAsia" w:hAnsi="Times New Roman" w:hint="eastAsia"/>
        </w:rPr>
        <w:t>。</w:t>
      </w:r>
      <w:r w:rsidR="00000000" w:rsidRPr="008F7D7F">
        <w:rPr>
          <w:rFonts w:ascii="Times New Roman" w:eastAsiaTheme="minorEastAsia" w:hAnsi="Times New Roman" w:hint="eastAsia"/>
        </w:rPr>
        <w:t>实地</w:t>
      </w:r>
      <w:r w:rsidR="00000000" w:rsidRPr="008F7D7F">
        <w:rPr>
          <w:rFonts w:ascii="Times New Roman" w:eastAsiaTheme="minorEastAsia" w:hAnsi="Times New Roman"/>
        </w:rPr>
        <w:t>考察</w:t>
      </w:r>
      <w:r w:rsidR="008F7D7F">
        <w:rPr>
          <w:rFonts w:ascii="Times New Roman" w:eastAsiaTheme="minorEastAsia" w:hAnsi="Times New Roman" w:hint="eastAsia"/>
        </w:rPr>
        <w:t>时，要对照评价要求对</w:t>
      </w:r>
      <w:r w:rsidR="00000000" w:rsidRPr="008F7D7F">
        <w:rPr>
          <w:rFonts w:ascii="Times New Roman" w:eastAsiaTheme="minorEastAsia" w:hAnsi="Times New Roman"/>
        </w:rPr>
        <w:t>申报单位</w:t>
      </w:r>
      <w:r w:rsidR="008F7D7F">
        <w:rPr>
          <w:rFonts w:ascii="Times New Roman" w:eastAsiaTheme="minorEastAsia" w:hAnsi="Times New Roman" w:hint="eastAsia"/>
        </w:rPr>
        <w:t>进行现场考察、</w:t>
      </w:r>
      <w:r w:rsidR="00000000" w:rsidRPr="008F7D7F">
        <w:rPr>
          <w:rFonts w:ascii="Times New Roman" w:eastAsiaTheme="minorEastAsia" w:hAnsi="Times New Roman" w:hint="eastAsia"/>
        </w:rPr>
        <w:t>座谈</w:t>
      </w:r>
      <w:r w:rsidR="008F7D7F">
        <w:rPr>
          <w:rFonts w:ascii="Times New Roman" w:eastAsiaTheme="minorEastAsia" w:hAnsi="Times New Roman" w:hint="eastAsia"/>
        </w:rPr>
        <w:t>并</w:t>
      </w:r>
      <w:r w:rsidR="00000000" w:rsidRPr="008F7D7F">
        <w:rPr>
          <w:rFonts w:ascii="Times New Roman" w:eastAsiaTheme="minorEastAsia" w:hAnsi="Times New Roman" w:hint="eastAsia"/>
        </w:rPr>
        <w:t>质询，</w:t>
      </w:r>
      <w:r w:rsidR="00000000" w:rsidRPr="008F7D7F">
        <w:rPr>
          <w:rFonts w:ascii="Times New Roman" w:eastAsiaTheme="minorEastAsia" w:hAnsi="Times New Roman"/>
        </w:rPr>
        <w:t>评价</w:t>
      </w:r>
      <w:r w:rsidR="00000000" w:rsidRPr="008F7D7F">
        <w:rPr>
          <w:rFonts w:ascii="Times New Roman" w:eastAsiaTheme="minorEastAsia" w:hAnsi="Times New Roman" w:hint="eastAsia"/>
        </w:rPr>
        <w:t>申报</w:t>
      </w:r>
      <w:r>
        <w:rPr>
          <w:rFonts w:ascii="Times New Roman" w:eastAsiaTheme="minorEastAsia" w:hAnsi="Times New Roman" w:hint="eastAsia"/>
        </w:rPr>
        <w:t>资料</w:t>
      </w:r>
      <w:r w:rsidR="00000000" w:rsidRPr="008F7D7F">
        <w:rPr>
          <w:rFonts w:ascii="Times New Roman" w:eastAsiaTheme="minorEastAsia" w:hAnsi="Times New Roman"/>
        </w:rPr>
        <w:t>的</w:t>
      </w:r>
      <w:r w:rsidR="008F7D7F">
        <w:rPr>
          <w:rFonts w:ascii="Times New Roman" w:eastAsiaTheme="minorEastAsia" w:hAnsi="Times New Roman" w:hint="eastAsia"/>
        </w:rPr>
        <w:t>真实性和</w:t>
      </w:r>
      <w:r w:rsidR="00000000" w:rsidRPr="008F7D7F">
        <w:rPr>
          <w:rFonts w:ascii="Times New Roman" w:eastAsiaTheme="minorEastAsia" w:hAnsi="Times New Roman"/>
        </w:rPr>
        <w:t>符合性。</w:t>
      </w:r>
    </w:p>
    <w:p w14:paraId="0424EAB7" w14:textId="2389EB8F" w:rsidR="002F1BC9" w:rsidRPr="002F1BC9" w:rsidRDefault="00000000">
      <w:pPr>
        <w:pStyle w:val="af7"/>
        <w:numPr>
          <w:ilvl w:val="1"/>
          <w:numId w:val="2"/>
        </w:numPr>
        <w:snapToGrid w:val="0"/>
        <w:spacing w:beforeLines="50" w:before="120" w:afterLines="50" w:after="120" w:line="360" w:lineRule="auto"/>
        <w:ind w:firstLineChars="0"/>
        <w:rPr>
          <w:rFonts w:eastAsiaTheme="minorEastAsia"/>
        </w:rPr>
      </w:pPr>
      <w:r>
        <w:rPr>
          <w:rFonts w:ascii="Times New Roman" w:eastAsiaTheme="minorEastAsia" w:hAnsi="Times New Roman" w:hint="eastAsia"/>
        </w:rPr>
        <w:t>形成</w:t>
      </w:r>
      <w:r>
        <w:rPr>
          <w:rFonts w:ascii="Times New Roman" w:eastAsiaTheme="minorEastAsia" w:hAnsi="Times New Roman"/>
        </w:rPr>
        <w:t>评价</w:t>
      </w:r>
      <w:r w:rsidR="00916869">
        <w:rPr>
          <w:rFonts w:ascii="Times New Roman" w:eastAsiaTheme="minorEastAsia" w:hAnsi="Times New Roman" w:hint="eastAsia"/>
        </w:rPr>
        <w:t>结论</w:t>
      </w:r>
      <w:r>
        <w:rPr>
          <w:rFonts w:ascii="Times New Roman" w:eastAsiaTheme="minorEastAsia" w:hAnsi="Times New Roman"/>
        </w:rPr>
        <w:t>。评定委员会根据申报材料评审、</w:t>
      </w:r>
      <w:r>
        <w:rPr>
          <w:rFonts w:ascii="Times New Roman" w:eastAsiaTheme="minorEastAsia" w:hAnsi="Times New Roman" w:hint="eastAsia"/>
        </w:rPr>
        <w:t>实地</w:t>
      </w:r>
      <w:r>
        <w:rPr>
          <w:rFonts w:ascii="Times New Roman" w:eastAsiaTheme="minorEastAsia" w:hAnsi="Times New Roman"/>
        </w:rPr>
        <w:t>考察情况进行</w:t>
      </w:r>
      <w:r>
        <w:rPr>
          <w:rFonts w:ascii="Times New Roman" w:hAnsi="Times New Roman" w:hint="eastAsia"/>
        </w:rPr>
        <w:t>综合评分、评价，并形成评价</w:t>
      </w:r>
      <w:r w:rsidR="00916869">
        <w:rPr>
          <w:rFonts w:ascii="Times New Roman" w:hAnsi="Times New Roman" w:hint="eastAsia"/>
        </w:rPr>
        <w:t>结论</w:t>
      </w:r>
      <w:r>
        <w:rPr>
          <w:rFonts w:ascii="Times New Roman" w:hAnsi="Times New Roman" w:hint="eastAsia"/>
        </w:rPr>
        <w:t>。</w:t>
      </w:r>
    </w:p>
    <w:p w14:paraId="22F0967C" w14:textId="4A0D87F0" w:rsidR="008633D9" w:rsidRDefault="00000000">
      <w:pPr>
        <w:pStyle w:val="af7"/>
        <w:numPr>
          <w:ilvl w:val="1"/>
          <w:numId w:val="2"/>
        </w:numPr>
        <w:snapToGrid w:val="0"/>
        <w:spacing w:beforeLines="50" w:before="120" w:afterLines="50" w:after="120" w:line="360" w:lineRule="auto"/>
        <w:ind w:firstLineChars="0"/>
        <w:rPr>
          <w:rFonts w:eastAsiaTheme="minorEastAsia"/>
        </w:rPr>
      </w:pPr>
      <w:r>
        <w:rPr>
          <w:rFonts w:eastAsiaTheme="minorEastAsia"/>
        </w:rPr>
        <w:br w:type="page"/>
      </w:r>
    </w:p>
    <w:p w14:paraId="02C9C793" w14:textId="77777777" w:rsidR="008633D9" w:rsidRDefault="008633D9">
      <w:pPr>
        <w:pStyle w:val="af7"/>
        <w:snapToGrid w:val="0"/>
        <w:spacing w:line="360" w:lineRule="auto"/>
        <w:ind w:firstLineChars="0" w:firstLine="0"/>
        <w:rPr>
          <w:rFonts w:ascii="Times New Roman" w:eastAsiaTheme="minorEastAsia" w:hAnsi="Times New Roman"/>
        </w:rPr>
      </w:pPr>
    </w:p>
    <w:p w14:paraId="11FA128B" w14:textId="77777777" w:rsidR="008633D9" w:rsidRDefault="00000000">
      <w:pPr>
        <w:pBdr>
          <w:left w:val="none" w:sz="0" w:space="0" w:color="auto"/>
        </w:pBdr>
        <w:spacing w:line="360" w:lineRule="auto"/>
        <w:jc w:val="center"/>
        <w:rPr>
          <w:rFonts w:eastAsia="黑体"/>
          <w:color w:val="000000"/>
          <w:szCs w:val="21"/>
        </w:rPr>
      </w:pPr>
      <w:r>
        <w:rPr>
          <w:rFonts w:eastAsia="黑体"/>
          <w:szCs w:val="21"/>
        </w:rPr>
        <w:t>附录</w:t>
      </w:r>
      <w:r>
        <w:rPr>
          <w:rFonts w:eastAsia="黑体"/>
          <w:szCs w:val="21"/>
        </w:rPr>
        <w:t>A</w:t>
      </w:r>
    </w:p>
    <w:p w14:paraId="41A6248E" w14:textId="77777777" w:rsidR="008633D9" w:rsidRDefault="00000000">
      <w:pPr>
        <w:pStyle w:val="aff8"/>
        <w:pBdr>
          <w:left w:val="none" w:sz="0" w:space="0" w:color="auto"/>
        </w:pBdr>
        <w:spacing w:line="360" w:lineRule="auto"/>
        <w:jc w:val="center"/>
        <w:rPr>
          <w:rFonts w:eastAsia="黑体"/>
          <w:szCs w:val="21"/>
        </w:rPr>
      </w:pPr>
      <w:r>
        <w:rPr>
          <w:rFonts w:eastAsia="黑体"/>
          <w:szCs w:val="21"/>
        </w:rPr>
        <w:t>（</w:t>
      </w:r>
      <w:r>
        <w:rPr>
          <w:rFonts w:eastAsia="黑体" w:hint="eastAsia"/>
          <w:szCs w:val="21"/>
        </w:rPr>
        <w:t>规范性</w:t>
      </w:r>
      <w:r>
        <w:rPr>
          <w:rFonts w:eastAsia="黑体"/>
          <w:szCs w:val="21"/>
        </w:rPr>
        <w:t>）</w:t>
      </w:r>
    </w:p>
    <w:p w14:paraId="1DD54610" w14:textId="28DAB0F7" w:rsidR="008633D9" w:rsidRDefault="00250AB1">
      <w:pPr>
        <w:pBdr>
          <w:left w:val="none" w:sz="0" w:space="0" w:color="auto"/>
        </w:pBdr>
        <w:spacing w:line="360" w:lineRule="auto"/>
        <w:jc w:val="center"/>
        <w:rPr>
          <w:rFonts w:eastAsia="黑体"/>
          <w:color w:val="000000" w:themeColor="text1"/>
          <w:szCs w:val="21"/>
        </w:rPr>
      </w:pPr>
      <w:r>
        <w:rPr>
          <w:rFonts w:eastAsia="黑体" w:hint="eastAsia"/>
          <w:color w:val="000000" w:themeColor="text1"/>
          <w:szCs w:val="21"/>
        </w:rPr>
        <w:t>节水型园区技术的</w:t>
      </w:r>
      <w:r w:rsidR="00000000">
        <w:rPr>
          <w:rFonts w:eastAsia="黑体" w:hint="eastAsia"/>
          <w:color w:val="000000" w:themeColor="text1"/>
          <w:szCs w:val="21"/>
        </w:rPr>
        <w:t>指标计算方法</w:t>
      </w:r>
    </w:p>
    <w:p w14:paraId="19ED8B90" w14:textId="77777777" w:rsidR="008633D9" w:rsidRDefault="008633D9">
      <w:pPr>
        <w:pBdr>
          <w:left w:val="none" w:sz="0" w:space="0" w:color="auto"/>
        </w:pBdr>
        <w:spacing w:line="360" w:lineRule="auto"/>
        <w:jc w:val="center"/>
        <w:rPr>
          <w:rFonts w:eastAsia="黑体"/>
          <w:color w:val="000000" w:themeColor="text1"/>
          <w:szCs w:val="21"/>
        </w:rPr>
      </w:pPr>
    </w:p>
    <w:p w14:paraId="73275382" w14:textId="77777777" w:rsidR="008649D9" w:rsidRDefault="00000000">
      <w:pPr>
        <w:pBdr>
          <w:left w:val="none" w:sz="0" w:space="0" w:color="auto"/>
        </w:pBdr>
        <w:spacing w:line="360" w:lineRule="auto"/>
        <w:rPr>
          <w:rFonts w:eastAsiaTheme="minorEastAsia"/>
          <w:szCs w:val="21"/>
        </w:rPr>
      </w:pPr>
      <w:r>
        <w:rPr>
          <w:rFonts w:eastAsia="黑体"/>
          <w:b/>
          <w:bCs/>
          <w:szCs w:val="21"/>
        </w:rPr>
        <w:t>A.1</w:t>
      </w:r>
      <w:r>
        <w:rPr>
          <w:rFonts w:eastAsiaTheme="minorEastAsia"/>
          <w:szCs w:val="21"/>
        </w:rPr>
        <w:t xml:space="preserve">  </w:t>
      </w:r>
      <w:r>
        <w:rPr>
          <w:rFonts w:eastAsiaTheme="minorEastAsia" w:hint="eastAsia"/>
          <w:szCs w:val="21"/>
        </w:rPr>
        <w:t>万元工业</w:t>
      </w:r>
      <w:r w:rsidR="00441087">
        <w:rPr>
          <w:rFonts w:eastAsiaTheme="minorEastAsia" w:hint="eastAsia"/>
          <w:szCs w:val="21"/>
        </w:rPr>
        <w:t>增加值</w:t>
      </w:r>
      <w:r>
        <w:rPr>
          <w:rFonts w:eastAsiaTheme="minorEastAsia" w:hint="eastAsia"/>
          <w:szCs w:val="21"/>
        </w:rPr>
        <w:t>取水量</w:t>
      </w:r>
    </w:p>
    <w:p w14:paraId="79E3F2D1" w14:textId="7DA342D8" w:rsidR="00B73E9B" w:rsidRDefault="008649D9">
      <w:pPr>
        <w:pBdr>
          <w:left w:val="none" w:sz="0" w:space="0" w:color="auto"/>
        </w:pBdr>
        <w:spacing w:line="360" w:lineRule="auto"/>
        <w:rPr>
          <w:rFonts w:eastAsiaTheme="minorEastAsia"/>
          <w:szCs w:val="21"/>
        </w:rPr>
      </w:pPr>
      <w:r>
        <w:rPr>
          <w:rFonts w:eastAsiaTheme="minorEastAsia" w:hint="eastAsia"/>
          <w:szCs w:val="21"/>
        </w:rPr>
        <w:t>万元工业增加值取水量</w:t>
      </w:r>
      <w:proofErr w:type="gramStart"/>
      <w:r>
        <w:rPr>
          <w:rFonts w:eastAsiaTheme="minorEastAsia" w:hint="eastAsia"/>
          <w:szCs w:val="21"/>
        </w:rPr>
        <w:t>指评价</w:t>
      </w:r>
      <w:proofErr w:type="gramEnd"/>
      <w:r>
        <w:rPr>
          <w:rFonts w:eastAsiaTheme="minorEastAsia" w:hint="eastAsia"/>
          <w:szCs w:val="21"/>
        </w:rPr>
        <w:t>年度内园区创造的每万元工业增加值所消耗的新鲜水量。新鲜水量</w:t>
      </w:r>
      <w:proofErr w:type="gramStart"/>
      <w:r w:rsidR="00B73E9B">
        <w:rPr>
          <w:rFonts w:eastAsiaTheme="minorEastAsia" w:hint="eastAsia"/>
          <w:szCs w:val="21"/>
        </w:rPr>
        <w:t>指评价</w:t>
      </w:r>
      <w:proofErr w:type="gramEnd"/>
      <w:r w:rsidR="00B73E9B">
        <w:rPr>
          <w:rFonts w:eastAsiaTheme="minorEastAsia" w:hint="eastAsia"/>
          <w:szCs w:val="21"/>
        </w:rPr>
        <w:t>年度内</w:t>
      </w:r>
      <w:r w:rsidR="00E95898">
        <w:rPr>
          <w:rFonts w:eastAsiaTheme="minorEastAsia" w:hint="eastAsia"/>
          <w:szCs w:val="21"/>
        </w:rPr>
        <w:t>园区</w:t>
      </w:r>
      <w:r w:rsidR="00B73E9B">
        <w:rPr>
          <w:rFonts w:eastAsiaTheme="minorEastAsia" w:hint="eastAsia"/>
          <w:szCs w:val="21"/>
        </w:rPr>
        <w:t>企业厂区内用水生产和生活的新鲜水量（生活用水单独计量且生活污水不与工业废水混排的除外），它等于企业从城市自来水取用的水量和企业自备水用量之</w:t>
      </w:r>
      <w:proofErr w:type="gramStart"/>
      <w:r w:rsidR="00B73E9B">
        <w:rPr>
          <w:rFonts w:eastAsiaTheme="minorEastAsia" w:hint="eastAsia"/>
          <w:szCs w:val="21"/>
        </w:rPr>
        <w:t>和</w:t>
      </w:r>
      <w:proofErr w:type="gramEnd"/>
      <w:r w:rsidR="00B73E9B">
        <w:rPr>
          <w:rFonts w:eastAsiaTheme="minorEastAsia" w:hint="eastAsia"/>
          <w:szCs w:val="21"/>
        </w:rPr>
        <w:t>。</w:t>
      </w:r>
    </w:p>
    <w:p w14:paraId="490FCC2F" w14:textId="41780E97" w:rsidR="008633D9" w:rsidRDefault="00B73E9B">
      <w:pPr>
        <w:pBdr>
          <w:left w:val="none" w:sz="0" w:space="0" w:color="auto"/>
        </w:pBdr>
        <w:spacing w:line="360" w:lineRule="auto"/>
        <w:rPr>
          <w:rFonts w:eastAsiaTheme="minorEastAsia"/>
          <w:szCs w:val="21"/>
        </w:rPr>
      </w:pPr>
      <w:r>
        <w:rPr>
          <w:rFonts w:eastAsiaTheme="minorEastAsia" w:hint="eastAsia"/>
          <w:szCs w:val="21"/>
        </w:rPr>
        <w:t>万元工业增加值取水量</w:t>
      </w:r>
      <w:r w:rsidR="00000000">
        <w:rPr>
          <w:rFonts w:eastAsiaTheme="minorEastAsia" w:hint="eastAsia"/>
          <w:szCs w:val="21"/>
        </w:rPr>
        <w:t>按式（</w:t>
      </w:r>
      <w:r w:rsidR="00000000">
        <w:rPr>
          <w:rFonts w:eastAsiaTheme="minorEastAsia" w:hint="eastAsia"/>
          <w:szCs w:val="21"/>
        </w:rPr>
        <w:t>1</w:t>
      </w:r>
      <w:r w:rsidR="00000000">
        <w:rPr>
          <w:rFonts w:eastAsiaTheme="minorEastAsia" w:hint="eastAsia"/>
          <w:szCs w:val="21"/>
        </w:rPr>
        <w:t>）计算：</w:t>
      </w:r>
    </w:p>
    <w:p w14:paraId="7E18FBBD" w14:textId="66E30BF7"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万元工业</m:t>
        </m:r>
        <m:r>
          <m:rPr>
            <m:sty m:val="p"/>
          </m:rPr>
          <w:rPr>
            <w:rFonts w:ascii="Cambria Math" w:eastAsiaTheme="minorEastAsia" w:hAnsi="Cambria Math" w:hint="eastAsia"/>
            <w:szCs w:val="21"/>
          </w:rPr>
          <m:t>增加值</m:t>
        </m:r>
        <m:r>
          <m:rPr>
            <m:sty m:val="p"/>
          </m:rPr>
          <w:rPr>
            <w:rFonts w:ascii="Cambria Math" w:eastAsiaTheme="minorEastAsia" w:hAnsi="Cambria Math" w:hint="eastAsia"/>
            <w:szCs w:val="21"/>
          </w:rPr>
          <m:t>取</m:t>
        </m:r>
        <m:r>
          <m:rPr>
            <m:sty m:val="p"/>
          </m:rPr>
          <w:rPr>
            <w:rFonts w:ascii="Cambria Math" w:eastAsiaTheme="minorEastAsia" w:hAnsi="Cambria Math"/>
            <w:szCs w:val="21"/>
          </w:rPr>
          <m:t>水量</m:t>
        </m:r>
        <m:d>
          <m:dPr>
            <m:begChr m:val="（"/>
            <m:endChr m:val="）"/>
            <m:ctrlPr>
              <w:rPr>
                <w:rFonts w:ascii="Cambria Math" w:eastAsiaTheme="minorEastAsia" w:hAnsi="Cambria Math"/>
                <w:iCs/>
                <w:szCs w:val="21"/>
              </w:rPr>
            </m:ctrlPr>
          </m:dPr>
          <m:e>
            <m:sSup>
              <m:sSupPr>
                <m:ctrlPr>
                  <w:rPr>
                    <w:rFonts w:ascii="Cambria Math" w:eastAsiaTheme="minorEastAsia" w:hAnsi="Cambria Math"/>
                    <w:i/>
                    <w:iCs/>
                    <w:szCs w:val="21"/>
                  </w:rPr>
                </m:ctrlPr>
              </m:sSupPr>
              <m:e>
                <m:r>
                  <w:rPr>
                    <w:rFonts w:ascii="Cambria Math" w:eastAsiaTheme="minorEastAsia" w:hAnsi="Cambria Math"/>
                    <w:szCs w:val="21"/>
                  </w:rPr>
                  <m:t>m</m:t>
                </m:r>
              </m:e>
              <m:sup>
                <m:r>
                  <w:rPr>
                    <w:rFonts w:ascii="Cambria Math" w:eastAsiaTheme="minorEastAsia" w:hAnsi="Cambria Math"/>
                    <w:szCs w:val="21"/>
                  </w:rPr>
                  <m:t>3</m:t>
                </m:r>
              </m:sup>
            </m:sSup>
            <m:r>
              <w:rPr>
                <w:rFonts w:ascii="Cambria Math" w:eastAsiaTheme="minorEastAsia" w:hAnsi="Cambria Math"/>
                <w:szCs w:val="21"/>
              </w:rPr>
              <m:t>/</m:t>
            </m:r>
            <m:r>
              <m:rPr>
                <m:sty m:val="p"/>
              </m:rPr>
              <w:rPr>
                <w:rFonts w:ascii="Cambria Math" w:eastAsiaTheme="minorEastAsia" w:hAnsi="Cambria Math"/>
                <w:szCs w:val="21"/>
              </w:rPr>
              <m:t>万元</m:t>
            </m:r>
            <m:ctrlPr>
              <w:rPr>
                <w:rFonts w:ascii="Cambria Math" w:eastAsiaTheme="minorEastAsia" w:hAnsi="Cambria Math"/>
                <w:szCs w:val="21"/>
              </w:rPr>
            </m:ctrlPr>
          </m:e>
        </m:d>
        <m:r>
          <w:rPr>
            <w:rFonts w:ascii="Cambria Math" w:eastAsiaTheme="minorEastAsia" w:hAnsi="Cambria Math" w:hint="eastAsia"/>
            <w:szCs w:val="21"/>
          </w:rPr>
          <m:t>=</m:t>
        </m:r>
        <m:f>
          <m:fPr>
            <m:ctrlPr>
              <w:rPr>
                <w:rFonts w:ascii="Cambria Math" w:eastAsiaTheme="minorEastAsia" w:hAnsi="Cambria Math"/>
                <w:iCs/>
                <w:szCs w:val="21"/>
              </w:rPr>
            </m:ctrlPr>
          </m:fPr>
          <m:num>
            <m:r>
              <m:rPr>
                <m:sty m:val="p"/>
              </m:rPr>
              <w:rPr>
                <w:rFonts w:ascii="Cambria Math" w:eastAsiaTheme="minorEastAsia" w:hAnsi="Cambria Math" w:hint="eastAsia"/>
                <w:szCs w:val="21"/>
              </w:rPr>
              <m:t>取新鲜水量（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工业</m:t>
            </m:r>
            <m:r>
              <m:rPr>
                <m:sty m:val="p"/>
              </m:rPr>
              <w:rPr>
                <w:rFonts w:ascii="Cambria Math" w:eastAsiaTheme="minorEastAsia" w:hAnsi="Cambria Math" w:hint="eastAsia"/>
                <w:szCs w:val="21"/>
              </w:rPr>
              <m:t>增加</m:t>
            </m:r>
            <m:r>
              <m:rPr>
                <m:sty m:val="p"/>
              </m:rPr>
              <w:rPr>
                <w:rFonts w:ascii="Cambria Math" w:eastAsiaTheme="minorEastAsia" w:hAnsi="Cambria Math" w:hint="eastAsia"/>
                <w:szCs w:val="21"/>
              </w:rPr>
              <m:t>值（万元）</m:t>
            </m:r>
          </m:den>
        </m:f>
      </m:oMath>
      <w:r>
        <w:rPr>
          <w:rFonts w:eastAsiaTheme="minorEastAsia" w:hint="eastAsia"/>
          <w:szCs w:val="21"/>
        </w:rPr>
        <w:t>········（</w:t>
      </w:r>
      <w:r>
        <w:rPr>
          <w:rFonts w:eastAsiaTheme="minorEastAsia" w:hint="eastAsia"/>
          <w:szCs w:val="21"/>
        </w:rPr>
        <w:t>1</w:t>
      </w:r>
      <w:r>
        <w:rPr>
          <w:rFonts w:eastAsiaTheme="minorEastAsia" w:hint="eastAsia"/>
          <w:szCs w:val="21"/>
        </w:rPr>
        <w:t>）</w:t>
      </w:r>
    </w:p>
    <w:p w14:paraId="554C6F43" w14:textId="77777777" w:rsidR="008649D9" w:rsidRDefault="00000000">
      <w:pPr>
        <w:pBdr>
          <w:left w:val="none" w:sz="0" w:space="0" w:color="auto"/>
        </w:pBdr>
        <w:spacing w:line="360" w:lineRule="auto"/>
        <w:rPr>
          <w:rFonts w:eastAsiaTheme="minorEastAsia"/>
          <w:szCs w:val="21"/>
        </w:rPr>
      </w:pPr>
      <w:r>
        <w:rPr>
          <w:b/>
          <w:bCs/>
          <w:szCs w:val="21"/>
        </w:rPr>
        <w:t>A.2</w:t>
      </w:r>
      <w:r>
        <w:rPr>
          <w:rFonts w:eastAsiaTheme="minorEastAsia"/>
          <w:szCs w:val="21"/>
        </w:rPr>
        <w:t xml:space="preserve">  </w:t>
      </w:r>
      <w:r>
        <w:rPr>
          <w:rFonts w:eastAsiaTheme="minorEastAsia" w:hint="eastAsia"/>
          <w:szCs w:val="21"/>
        </w:rPr>
        <w:t>工业水重复利用率</w:t>
      </w:r>
    </w:p>
    <w:p w14:paraId="1F7E8B9B" w14:textId="53C29D0D" w:rsidR="008633D9" w:rsidRDefault="008649D9">
      <w:pPr>
        <w:pBdr>
          <w:left w:val="none" w:sz="0" w:space="0" w:color="auto"/>
        </w:pBdr>
        <w:spacing w:line="360" w:lineRule="auto"/>
        <w:rPr>
          <w:rFonts w:eastAsiaTheme="minorEastAsia"/>
          <w:color w:val="000000"/>
          <w:szCs w:val="21"/>
        </w:rPr>
      </w:pPr>
      <w:r>
        <w:rPr>
          <w:rFonts w:eastAsiaTheme="minorEastAsia" w:hint="eastAsia"/>
          <w:szCs w:val="21"/>
        </w:rPr>
        <w:t>工业水重复利用率指工业重复用水量占工业用水总量的百分率。工业重复用水量</w:t>
      </w:r>
      <w:proofErr w:type="gramStart"/>
      <w:r>
        <w:rPr>
          <w:rFonts w:eastAsiaTheme="minorEastAsia" w:hint="eastAsia"/>
          <w:szCs w:val="21"/>
        </w:rPr>
        <w:t>指评价</w:t>
      </w:r>
      <w:proofErr w:type="gramEnd"/>
      <w:r>
        <w:rPr>
          <w:rFonts w:eastAsiaTheme="minorEastAsia" w:hint="eastAsia"/>
          <w:szCs w:val="21"/>
        </w:rPr>
        <w:t>年度内企业生产用水中重复再利用的水量，包括循环使用、</w:t>
      </w:r>
      <w:proofErr w:type="gramStart"/>
      <w:r>
        <w:rPr>
          <w:rFonts w:eastAsiaTheme="minorEastAsia" w:hint="eastAsia"/>
          <w:szCs w:val="21"/>
        </w:rPr>
        <w:t>一</w:t>
      </w:r>
      <w:proofErr w:type="gramEnd"/>
      <w:r>
        <w:rPr>
          <w:rFonts w:eastAsiaTheme="minorEastAsia" w:hint="eastAsia"/>
          <w:szCs w:val="21"/>
        </w:rPr>
        <w:t>水多用和串级使用的水量（</w:t>
      </w:r>
      <w:proofErr w:type="gramStart"/>
      <w:r>
        <w:rPr>
          <w:rFonts w:eastAsiaTheme="minorEastAsia" w:hint="eastAsia"/>
          <w:szCs w:val="21"/>
        </w:rPr>
        <w:t>含经处理</w:t>
      </w:r>
      <w:proofErr w:type="gramEnd"/>
      <w:r>
        <w:rPr>
          <w:rFonts w:eastAsiaTheme="minorEastAsia" w:hint="eastAsia"/>
          <w:szCs w:val="21"/>
        </w:rPr>
        <w:t>后回用量）。工业用水总量</w:t>
      </w:r>
      <w:proofErr w:type="gramStart"/>
      <w:r>
        <w:rPr>
          <w:rFonts w:eastAsiaTheme="minorEastAsia" w:hint="eastAsia"/>
          <w:szCs w:val="21"/>
        </w:rPr>
        <w:t>指评价</w:t>
      </w:r>
      <w:proofErr w:type="gramEnd"/>
      <w:r>
        <w:rPr>
          <w:rFonts w:eastAsiaTheme="minorEastAsia" w:hint="eastAsia"/>
          <w:szCs w:val="21"/>
        </w:rPr>
        <w:t>年度内企业厂区内用于生产和生活的水量，它等于工业用新鲜水量与工业重复用水量之</w:t>
      </w:r>
      <w:proofErr w:type="gramStart"/>
      <w:r>
        <w:rPr>
          <w:rFonts w:eastAsiaTheme="minorEastAsia" w:hint="eastAsia"/>
          <w:szCs w:val="21"/>
        </w:rPr>
        <w:t>和</w:t>
      </w:r>
      <w:proofErr w:type="gramEnd"/>
      <w:r>
        <w:rPr>
          <w:rFonts w:eastAsiaTheme="minorEastAsia" w:hint="eastAsia"/>
          <w:szCs w:val="21"/>
        </w:rPr>
        <w:t>。工业重复利用率</w:t>
      </w:r>
      <w:r w:rsidR="00000000">
        <w:rPr>
          <w:rFonts w:eastAsiaTheme="minorEastAsia" w:hint="eastAsia"/>
          <w:szCs w:val="21"/>
        </w:rPr>
        <w:t>按式（</w:t>
      </w:r>
      <w:r w:rsidR="00000000">
        <w:rPr>
          <w:rFonts w:eastAsiaTheme="minorEastAsia" w:hint="eastAsia"/>
          <w:szCs w:val="21"/>
        </w:rPr>
        <w:t>2</w:t>
      </w:r>
      <w:r w:rsidR="00000000">
        <w:rPr>
          <w:rFonts w:eastAsiaTheme="minorEastAsia" w:hint="eastAsia"/>
          <w:szCs w:val="21"/>
        </w:rPr>
        <w:t>）计算：</w:t>
      </w:r>
    </w:p>
    <w:p w14:paraId="54BE7C38" w14:textId="41796C60"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工业</m:t>
        </m:r>
        <m:r>
          <m:rPr>
            <m:sty m:val="p"/>
          </m:rPr>
          <w:rPr>
            <w:rFonts w:ascii="Cambria Math" w:eastAsiaTheme="minorEastAsia" w:hAnsi="Cambria Math"/>
            <w:szCs w:val="21"/>
          </w:rPr>
          <m:t>水</m:t>
        </m:r>
        <m:r>
          <m:rPr>
            <m:sty m:val="p"/>
          </m:rPr>
          <w:rPr>
            <w:rFonts w:ascii="Cambria Math" w:eastAsiaTheme="minorEastAsia" w:hAnsi="Cambria Math" w:hint="eastAsia"/>
            <w:szCs w:val="21"/>
          </w:rPr>
          <m:t>重复利用率</m:t>
        </m:r>
        <m:d>
          <m:dPr>
            <m:begChr m:val="（"/>
            <m:endChr m:val="）"/>
            <m:ctrlPr>
              <w:rPr>
                <w:rFonts w:ascii="Cambria Math" w:eastAsiaTheme="minorEastAsia" w:hAnsi="Cambria Math"/>
                <w:szCs w:val="21"/>
              </w:rPr>
            </m:ctrlPr>
          </m:dPr>
          <m:e>
            <m:r>
              <m:rPr>
                <m:sty m:val="p"/>
              </m:rPr>
              <w:rPr>
                <w:rFonts w:ascii="Cambria Math" w:eastAsiaTheme="minorEastAsia" w:hAnsi="Cambria Math"/>
                <w:szCs w:val="21"/>
              </w:rPr>
              <m:t>%</m:t>
            </m:r>
          </m:e>
        </m:d>
        <m:r>
          <m:rPr>
            <m:sty m:val="p"/>
          </m:rPr>
          <w:rPr>
            <w:rFonts w:ascii="Cambria Math" w:eastAsiaTheme="minorEastAsia" w:hAnsi="Cambria Math" w:hint="eastAsia"/>
            <w:szCs w:val="21"/>
          </w:rPr>
          <m:t>=</m:t>
        </m:r>
        <m:f>
          <m:fPr>
            <m:ctrlPr>
              <w:rPr>
                <w:rFonts w:ascii="Cambria Math" w:eastAsiaTheme="minorEastAsia" w:hAnsi="Cambria Math"/>
                <w:szCs w:val="21"/>
              </w:rPr>
            </m:ctrlPr>
          </m:fPr>
          <m:num>
            <m:r>
              <m:rPr>
                <m:sty m:val="p"/>
              </m:rPr>
              <w:rPr>
                <w:rFonts w:ascii="Cambria Math" w:eastAsiaTheme="minorEastAsia" w:hAnsi="Cambria Math" w:hint="eastAsia"/>
                <w:szCs w:val="21"/>
              </w:rPr>
              <m:t>重复用水量（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用水总量（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den>
        </m:f>
        <m:r>
          <m:rPr>
            <m:sty m:val="p"/>
          </m:rPr>
          <w:rPr>
            <w:rFonts w:ascii="Cambria Math" w:eastAsiaTheme="minorEastAsia" w:hAnsi="Cambria Math"/>
            <w:szCs w:val="21"/>
          </w:rPr>
          <m:t>×100%</m:t>
        </m:r>
      </m:oMath>
      <w:r>
        <w:rPr>
          <w:rFonts w:eastAsiaTheme="minorEastAsia" w:hint="eastAsia"/>
          <w:szCs w:val="21"/>
        </w:rPr>
        <w:t>·······（</w:t>
      </w:r>
      <w:r>
        <w:rPr>
          <w:rFonts w:eastAsiaTheme="minorEastAsia"/>
          <w:szCs w:val="21"/>
        </w:rPr>
        <w:t>2</w:t>
      </w:r>
      <w:r>
        <w:rPr>
          <w:rFonts w:eastAsiaTheme="minorEastAsia" w:hint="eastAsia"/>
          <w:szCs w:val="21"/>
        </w:rPr>
        <w:t>）</w:t>
      </w:r>
    </w:p>
    <w:p w14:paraId="3B55A6DA" w14:textId="77777777" w:rsidR="00075F22" w:rsidRDefault="00000000">
      <w:pPr>
        <w:pBdr>
          <w:left w:val="none" w:sz="0" w:space="0" w:color="auto"/>
        </w:pBdr>
        <w:spacing w:line="360" w:lineRule="auto"/>
        <w:rPr>
          <w:rFonts w:eastAsiaTheme="minorEastAsia"/>
          <w:szCs w:val="21"/>
        </w:rPr>
      </w:pPr>
      <w:r>
        <w:rPr>
          <w:b/>
          <w:bCs/>
          <w:szCs w:val="21"/>
        </w:rPr>
        <w:t>A.3</w:t>
      </w:r>
      <w:r>
        <w:rPr>
          <w:rFonts w:eastAsiaTheme="minorEastAsia"/>
          <w:szCs w:val="21"/>
        </w:rPr>
        <w:t xml:space="preserve">  </w:t>
      </w:r>
      <w:r>
        <w:rPr>
          <w:rFonts w:eastAsiaTheme="minorEastAsia" w:hint="eastAsia"/>
          <w:szCs w:val="21"/>
        </w:rPr>
        <w:t>万元工业增加值排水量</w:t>
      </w:r>
    </w:p>
    <w:p w14:paraId="2AB0520D" w14:textId="6F03091B" w:rsidR="008633D9" w:rsidRDefault="00075F22">
      <w:pPr>
        <w:pBdr>
          <w:left w:val="none" w:sz="0" w:space="0" w:color="auto"/>
        </w:pBdr>
        <w:spacing w:line="360" w:lineRule="auto"/>
        <w:rPr>
          <w:rFonts w:eastAsiaTheme="minorEastAsia"/>
          <w:color w:val="000000"/>
          <w:szCs w:val="21"/>
        </w:rPr>
      </w:pPr>
      <w:r>
        <w:rPr>
          <w:rFonts w:eastAsiaTheme="minorEastAsia" w:hint="eastAsia"/>
          <w:szCs w:val="21"/>
        </w:rPr>
        <w:t>万元工业增加值排水量指园区单位工业增加值排放的工业废水量，其中工业废水量不包括企业梯级利用的废水和园区内居民排放的生活废水。万元工业增加值排水量</w:t>
      </w:r>
      <w:r w:rsidR="00000000">
        <w:rPr>
          <w:rFonts w:eastAsiaTheme="minorEastAsia" w:hint="eastAsia"/>
          <w:szCs w:val="21"/>
        </w:rPr>
        <w:t>按（</w:t>
      </w:r>
      <w:r w:rsidR="00000000">
        <w:rPr>
          <w:rFonts w:eastAsiaTheme="minorEastAsia"/>
          <w:szCs w:val="21"/>
        </w:rPr>
        <w:t>3</w:t>
      </w:r>
      <w:r w:rsidR="00000000">
        <w:rPr>
          <w:rFonts w:eastAsiaTheme="minorEastAsia" w:hint="eastAsia"/>
          <w:szCs w:val="21"/>
        </w:rPr>
        <w:t>）计算：</w:t>
      </w:r>
    </w:p>
    <w:p w14:paraId="4948912B" w14:textId="7B3018E7"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万元工业增加值排水量</m:t>
        </m:r>
        <m:d>
          <m:dPr>
            <m:begChr m:val="（"/>
            <m:endChr m:val="）"/>
            <m:ctrlPr>
              <w:rPr>
                <w:rFonts w:ascii="Cambria Math" w:eastAsiaTheme="minorEastAsia" w:hAnsi="Cambria Math"/>
                <w:szCs w:val="21"/>
              </w:rPr>
            </m:ctrlPr>
          </m:dPr>
          <m:e>
            <m:sSup>
              <m:sSupPr>
                <m:ctrlPr>
                  <w:rPr>
                    <w:rFonts w:ascii="Cambria Math" w:eastAsiaTheme="minorEastAsia" w:hAnsi="Cambria Math"/>
                    <w:i/>
                    <w:iCs/>
                    <w:szCs w:val="21"/>
                  </w:rPr>
                </m:ctrlPr>
              </m:sSupPr>
              <m:e>
                <m:r>
                  <w:rPr>
                    <w:rFonts w:ascii="Cambria Math" w:eastAsiaTheme="minorEastAsia" w:hAnsi="Cambria Math"/>
                    <w:szCs w:val="21"/>
                  </w:rPr>
                  <m:t>m</m:t>
                </m:r>
              </m:e>
              <m:sup>
                <m:r>
                  <w:rPr>
                    <w:rFonts w:ascii="Cambria Math" w:eastAsiaTheme="minorEastAsia" w:hAnsi="Cambria Math"/>
                    <w:szCs w:val="21"/>
                  </w:rPr>
                  <m:t>3</m:t>
                </m:r>
              </m:sup>
            </m:sSup>
            <m:r>
              <w:rPr>
                <w:rFonts w:ascii="Cambria Math" w:eastAsiaTheme="minorEastAsia" w:hAnsi="Cambria Math"/>
                <w:szCs w:val="21"/>
              </w:rPr>
              <m:t>/</m:t>
            </m:r>
            <m:r>
              <m:rPr>
                <m:sty m:val="p"/>
              </m:rPr>
              <w:rPr>
                <w:rFonts w:ascii="Cambria Math" w:eastAsiaTheme="minorEastAsia" w:hAnsi="Cambria Math"/>
                <w:szCs w:val="21"/>
              </w:rPr>
              <m:t>万元</m:t>
            </m:r>
          </m:e>
        </m:d>
        <m:r>
          <m:rPr>
            <m:sty m:val="p"/>
          </m:rPr>
          <w:rPr>
            <w:rFonts w:ascii="Cambria Math" w:eastAsiaTheme="minorEastAsia" w:hAnsi="Cambria Math" w:hint="eastAsia"/>
            <w:szCs w:val="21"/>
          </w:rPr>
          <m:t>=</m:t>
        </m:r>
        <m:f>
          <m:fPr>
            <m:ctrlPr>
              <w:rPr>
                <w:rFonts w:ascii="Cambria Math" w:eastAsiaTheme="minorEastAsia" w:hAnsi="Cambria Math"/>
                <w:szCs w:val="21"/>
              </w:rPr>
            </m:ctrlPr>
          </m:fPr>
          <m:num>
            <m:r>
              <m:rPr>
                <m:sty m:val="p"/>
              </m:rPr>
              <w:rPr>
                <w:rFonts w:ascii="Cambria Math" w:eastAsiaTheme="minorEastAsia" w:hAnsi="Cambria Math" w:hint="eastAsia"/>
                <w:szCs w:val="21"/>
              </w:rPr>
              <m:t>总排水量（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工业</m:t>
            </m:r>
            <m:r>
              <m:rPr>
                <m:sty m:val="p"/>
              </m:rPr>
              <w:rPr>
                <w:rFonts w:ascii="Cambria Math" w:eastAsiaTheme="minorEastAsia" w:hAnsi="Cambria Math" w:hint="eastAsia"/>
                <w:szCs w:val="21"/>
              </w:rPr>
              <m:t>增加</m:t>
            </m:r>
            <m:r>
              <m:rPr>
                <m:sty m:val="p"/>
              </m:rPr>
              <w:rPr>
                <w:rFonts w:ascii="Cambria Math" w:eastAsiaTheme="minorEastAsia" w:hAnsi="Cambria Math" w:hint="eastAsia"/>
                <w:szCs w:val="21"/>
              </w:rPr>
              <m:t>值（万元）</m:t>
            </m:r>
          </m:den>
        </m:f>
      </m:oMath>
      <w:r>
        <w:rPr>
          <w:rFonts w:eastAsiaTheme="minorEastAsia" w:hint="eastAsia"/>
          <w:szCs w:val="21"/>
        </w:rPr>
        <w:t>·······（</w:t>
      </w:r>
      <w:r>
        <w:rPr>
          <w:rFonts w:eastAsiaTheme="minorEastAsia"/>
          <w:szCs w:val="21"/>
        </w:rPr>
        <w:t>3</w:t>
      </w:r>
      <w:r>
        <w:rPr>
          <w:rFonts w:eastAsiaTheme="minorEastAsia" w:hint="eastAsia"/>
          <w:szCs w:val="21"/>
        </w:rPr>
        <w:t>）</w:t>
      </w:r>
    </w:p>
    <w:p w14:paraId="628F7600" w14:textId="77777777" w:rsidR="00A600F2" w:rsidRDefault="00000000">
      <w:pPr>
        <w:pBdr>
          <w:left w:val="none" w:sz="0" w:space="0" w:color="auto"/>
        </w:pBdr>
        <w:spacing w:line="360" w:lineRule="auto"/>
        <w:rPr>
          <w:rFonts w:eastAsiaTheme="minorEastAsia"/>
          <w:szCs w:val="21"/>
        </w:rPr>
      </w:pPr>
      <w:r>
        <w:rPr>
          <w:b/>
          <w:bCs/>
          <w:szCs w:val="21"/>
        </w:rPr>
        <w:t>A.4</w:t>
      </w:r>
      <w:r>
        <w:rPr>
          <w:rFonts w:eastAsiaTheme="minorEastAsia"/>
          <w:szCs w:val="21"/>
        </w:rPr>
        <w:t xml:space="preserve">  </w:t>
      </w:r>
      <w:r>
        <w:rPr>
          <w:rFonts w:eastAsiaTheme="minorEastAsia" w:hint="eastAsia"/>
          <w:szCs w:val="21"/>
        </w:rPr>
        <w:t>废水回用率</w:t>
      </w:r>
    </w:p>
    <w:p w14:paraId="7FF5ED4B" w14:textId="51A0A6FE" w:rsidR="008633D9" w:rsidRDefault="00A600F2">
      <w:pPr>
        <w:pBdr>
          <w:left w:val="none" w:sz="0" w:space="0" w:color="auto"/>
        </w:pBdr>
        <w:spacing w:line="360" w:lineRule="auto"/>
        <w:rPr>
          <w:rFonts w:eastAsiaTheme="minorEastAsia"/>
          <w:color w:val="000000"/>
          <w:szCs w:val="21"/>
        </w:rPr>
      </w:pPr>
      <w:r w:rsidRPr="00A600F2">
        <w:rPr>
          <w:rFonts w:eastAsiaTheme="minorEastAsia" w:hint="eastAsia"/>
          <w:szCs w:val="21"/>
        </w:rPr>
        <w:t>废水回用率指在</w:t>
      </w:r>
      <w:r>
        <w:rPr>
          <w:rFonts w:eastAsiaTheme="minorEastAsia" w:hint="eastAsia"/>
          <w:szCs w:val="21"/>
        </w:rPr>
        <w:t>园区排放到污水处理厂的废水，其</w:t>
      </w:r>
      <w:r w:rsidRPr="00A600F2">
        <w:rPr>
          <w:rFonts w:eastAsiaTheme="minorEastAsia" w:hint="eastAsia"/>
          <w:szCs w:val="21"/>
        </w:rPr>
        <w:t>自行处理后的回用水量与</w:t>
      </w:r>
      <w:r>
        <w:rPr>
          <w:rFonts w:eastAsiaTheme="minorEastAsia" w:hint="eastAsia"/>
          <w:szCs w:val="21"/>
        </w:rPr>
        <w:t>废水</w:t>
      </w:r>
      <w:r w:rsidRPr="00A600F2">
        <w:rPr>
          <w:rFonts w:eastAsiaTheme="minorEastAsia" w:hint="eastAsia"/>
          <w:szCs w:val="21"/>
        </w:rPr>
        <w:t>量的百分比。</w:t>
      </w:r>
      <w:r w:rsidR="00000000">
        <w:rPr>
          <w:rFonts w:eastAsiaTheme="minorEastAsia" w:hint="eastAsia"/>
          <w:szCs w:val="21"/>
        </w:rPr>
        <w:t>按式（</w:t>
      </w:r>
      <w:r w:rsidR="00000000">
        <w:rPr>
          <w:rFonts w:eastAsiaTheme="minorEastAsia"/>
          <w:szCs w:val="21"/>
        </w:rPr>
        <w:t>4</w:t>
      </w:r>
      <w:r w:rsidR="00000000">
        <w:rPr>
          <w:rFonts w:eastAsiaTheme="minorEastAsia" w:hint="eastAsia"/>
          <w:szCs w:val="21"/>
        </w:rPr>
        <w:t>）计算：</w:t>
      </w:r>
    </w:p>
    <w:p w14:paraId="189D4BD0" w14:textId="7CC31494"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废水回用率</m:t>
        </m:r>
        <m:d>
          <m:dPr>
            <m:begChr m:val="（"/>
            <m:endChr m:val="）"/>
            <m:ctrlPr>
              <w:rPr>
                <w:rFonts w:ascii="Cambria Math" w:eastAsiaTheme="minorEastAsia" w:hAnsi="Cambria Math"/>
                <w:szCs w:val="21"/>
              </w:rPr>
            </m:ctrlPr>
          </m:dPr>
          <m:e>
            <m:r>
              <m:rPr>
                <m:sty m:val="p"/>
              </m:rPr>
              <w:rPr>
                <w:rFonts w:ascii="Cambria Math" w:eastAsiaTheme="minorEastAsia" w:hAnsi="Cambria Math"/>
                <w:szCs w:val="21"/>
              </w:rPr>
              <m:t>%</m:t>
            </m:r>
          </m:e>
        </m:d>
        <m:r>
          <m:rPr>
            <m:sty m:val="p"/>
          </m:rPr>
          <w:rPr>
            <w:rFonts w:ascii="Cambria Math" w:eastAsiaTheme="minorEastAsia" w:hAnsi="Cambria Math" w:hint="eastAsia"/>
            <w:szCs w:val="21"/>
          </w:rPr>
          <m:t>=</m:t>
        </m:r>
        <m:f>
          <m:fPr>
            <m:ctrlPr>
              <w:rPr>
                <w:rFonts w:ascii="Cambria Math" w:eastAsiaTheme="minorEastAsia" w:hAnsi="Cambria Math"/>
                <w:szCs w:val="21"/>
              </w:rPr>
            </m:ctrlPr>
          </m:fPr>
          <m:num>
            <m:r>
              <m:rPr>
                <m:sty m:val="p"/>
              </m:rPr>
              <w:rPr>
                <w:rFonts w:ascii="Cambria Math" w:eastAsiaTheme="minorEastAsia" w:hAnsi="Cambria Math" w:hint="eastAsia"/>
                <w:szCs w:val="21"/>
              </w:rPr>
              <m:t>污水处理厂回用水</m:t>
            </m:r>
            <m:r>
              <m:rPr>
                <m:sty m:val="p"/>
              </m:rPr>
              <w:rPr>
                <w:rFonts w:ascii="Cambria Math" w:eastAsiaTheme="minorEastAsia" w:hAnsi="Cambria Math" w:hint="eastAsia"/>
                <w:szCs w:val="21"/>
              </w:rPr>
              <m:t>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污水处理</m:t>
            </m:r>
            <m:r>
              <m:rPr>
                <m:sty m:val="p"/>
              </m:rPr>
              <w:rPr>
                <w:rFonts w:ascii="Cambria Math" w:eastAsiaTheme="minorEastAsia" w:hAnsi="Cambria Math" w:hint="eastAsia"/>
                <w:szCs w:val="21"/>
              </w:rPr>
              <m:t>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den>
        </m:f>
        <m:r>
          <m:rPr>
            <m:sty m:val="p"/>
          </m:rPr>
          <w:rPr>
            <w:rFonts w:ascii="Cambria Math" w:eastAsiaTheme="minorEastAsia" w:hAnsi="Cambria Math"/>
            <w:szCs w:val="21"/>
          </w:rPr>
          <m:t>×100%</m:t>
        </m:r>
      </m:oMath>
      <w:r>
        <w:rPr>
          <w:rFonts w:eastAsiaTheme="minorEastAsia" w:hint="eastAsia"/>
          <w:szCs w:val="21"/>
        </w:rPr>
        <w:t>·······（</w:t>
      </w:r>
      <w:r>
        <w:rPr>
          <w:rFonts w:eastAsiaTheme="minorEastAsia"/>
          <w:szCs w:val="21"/>
        </w:rPr>
        <w:t>4</w:t>
      </w:r>
      <w:r>
        <w:rPr>
          <w:rFonts w:eastAsiaTheme="minorEastAsia" w:hint="eastAsia"/>
          <w:szCs w:val="21"/>
        </w:rPr>
        <w:t>）</w:t>
      </w:r>
    </w:p>
    <w:p w14:paraId="65721DE3" w14:textId="77777777" w:rsidR="008633D9" w:rsidRDefault="008633D9">
      <w:pPr>
        <w:pBdr>
          <w:left w:val="none" w:sz="0" w:space="0" w:color="auto"/>
        </w:pBdr>
        <w:spacing w:line="360" w:lineRule="auto"/>
        <w:jc w:val="right"/>
        <w:rPr>
          <w:rFonts w:eastAsiaTheme="minorEastAsia"/>
          <w:szCs w:val="21"/>
        </w:rPr>
      </w:pPr>
    </w:p>
    <w:p w14:paraId="14A4BF4B" w14:textId="77777777" w:rsidR="003E4A0F" w:rsidRDefault="00000000">
      <w:pPr>
        <w:pBdr>
          <w:left w:val="none" w:sz="0" w:space="0" w:color="auto"/>
        </w:pBdr>
        <w:spacing w:line="360" w:lineRule="auto"/>
        <w:rPr>
          <w:rFonts w:eastAsiaTheme="minorEastAsia"/>
          <w:szCs w:val="21"/>
        </w:rPr>
      </w:pPr>
      <w:r>
        <w:rPr>
          <w:rFonts w:eastAsia="黑体"/>
          <w:b/>
          <w:bCs/>
          <w:szCs w:val="21"/>
        </w:rPr>
        <w:t>A.5</w:t>
      </w:r>
      <w:r>
        <w:rPr>
          <w:rFonts w:eastAsiaTheme="minorEastAsia"/>
          <w:szCs w:val="21"/>
        </w:rPr>
        <w:t xml:space="preserve">  </w:t>
      </w:r>
      <w:r>
        <w:rPr>
          <w:rFonts w:eastAsiaTheme="minorEastAsia" w:hint="eastAsia"/>
          <w:szCs w:val="21"/>
        </w:rPr>
        <w:t>非常规水源替代率</w:t>
      </w:r>
    </w:p>
    <w:p w14:paraId="5778D625" w14:textId="11BDF716" w:rsidR="003E4A0F" w:rsidRPr="003E4A0F" w:rsidRDefault="00CA5F8A" w:rsidP="003E4A0F">
      <w:pPr>
        <w:rPr>
          <w:rFonts w:eastAsiaTheme="minorEastAsia"/>
          <w:szCs w:val="21"/>
        </w:rPr>
      </w:pPr>
      <w:r>
        <w:rPr>
          <w:rFonts w:eastAsiaTheme="minorEastAsia" w:hint="eastAsia"/>
          <w:szCs w:val="21"/>
        </w:rPr>
        <w:t>非常规水源替代率指</w:t>
      </w:r>
      <w:proofErr w:type="gramStart"/>
      <w:r>
        <w:rPr>
          <w:rFonts w:eastAsiaTheme="minorEastAsia" w:hint="eastAsia"/>
          <w:szCs w:val="21"/>
        </w:rPr>
        <w:t>园区</w:t>
      </w:r>
      <w:r w:rsidRPr="00CA5F8A">
        <w:rPr>
          <w:rFonts w:eastAsiaTheme="minorEastAsia" w:hint="eastAsia"/>
          <w:szCs w:val="21"/>
        </w:rPr>
        <w:t>非</w:t>
      </w:r>
      <w:proofErr w:type="gramEnd"/>
      <w:r w:rsidRPr="00CA5F8A">
        <w:rPr>
          <w:rFonts w:eastAsiaTheme="minorEastAsia" w:hint="eastAsia"/>
          <w:szCs w:val="21"/>
        </w:rPr>
        <w:t>常规水资源所替代的取水量</w:t>
      </w:r>
      <w:r>
        <w:rPr>
          <w:rFonts w:eastAsiaTheme="minorEastAsia" w:hint="eastAsia"/>
          <w:szCs w:val="21"/>
        </w:rPr>
        <w:t>占</w:t>
      </w:r>
      <w:r w:rsidR="00E04A61">
        <w:rPr>
          <w:rFonts w:eastAsiaTheme="minorEastAsia" w:hint="eastAsia"/>
          <w:szCs w:val="21"/>
        </w:rPr>
        <w:t>园区工业</w:t>
      </w:r>
      <w:r w:rsidR="00163581">
        <w:rPr>
          <w:rFonts w:eastAsiaTheme="minorEastAsia" w:hint="eastAsia"/>
          <w:szCs w:val="21"/>
        </w:rPr>
        <w:t>消耗新鲜水量</w:t>
      </w:r>
      <w:r>
        <w:rPr>
          <w:rFonts w:eastAsiaTheme="minorEastAsia" w:hint="eastAsia"/>
          <w:szCs w:val="21"/>
        </w:rPr>
        <w:t>的百分率。</w:t>
      </w:r>
      <w:r w:rsidR="003E4A0F" w:rsidRPr="003E4A0F">
        <w:rPr>
          <w:rFonts w:eastAsiaTheme="minorEastAsia" w:hint="eastAsia"/>
          <w:szCs w:val="21"/>
        </w:rPr>
        <w:t>非常规水资源指地表水和地下水之外的其他水资源，包括海水、苦咸水和再生水等。</w:t>
      </w:r>
    </w:p>
    <w:p w14:paraId="65F17790" w14:textId="0CF1E146" w:rsidR="008633D9" w:rsidRDefault="00000000">
      <w:pPr>
        <w:pBdr>
          <w:left w:val="none" w:sz="0" w:space="0" w:color="auto"/>
        </w:pBdr>
        <w:spacing w:line="360" w:lineRule="auto"/>
        <w:rPr>
          <w:rFonts w:eastAsiaTheme="minorEastAsia"/>
          <w:szCs w:val="21"/>
        </w:rPr>
      </w:pPr>
      <w:r>
        <w:rPr>
          <w:rFonts w:eastAsiaTheme="minorEastAsia" w:hint="eastAsia"/>
          <w:szCs w:val="21"/>
        </w:rPr>
        <w:t>按式（</w:t>
      </w:r>
      <w:r>
        <w:rPr>
          <w:rFonts w:eastAsiaTheme="minorEastAsia"/>
          <w:szCs w:val="21"/>
        </w:rPr>
        <w:t>5</w:t>
      </w:r>
      <w:r>
        <w:rPr>
          <w:rFonts w:eastAsiaTheme="minorEastAsia" w:hint="eastAsia"/>
          <w:szCs w:val="21"/>
        </w:rPr>
        <w:t>）计算</w:t>
      </w:r>
      <w:r w:rsidR="003E4A0F">
        <w:rPr>
          <w:rFonts w:eastAsiaTheme="minorEastAsia" w:hint="eastAsia"/>
          <w:szCs w:val="21"/>
        </w:rPr>
        <w:t>：</w:t>
      </w:r>
    </w:p>
    <w:p w14:paraId="7B84B0F1" w14:textId="4D0575EC"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非常规水源替代率</m:t>
        </m:r>
        <m:d>
          <m:dPr>
            <m:begChr m:val="（"/>
            <m:endChr m:val="）"/>
            <m:ctrlPr>
              <w:rPr>
                <w:rFonts w:ascii="Cambria Math" w:eastAsiaTheme="minorEastAsia" w:hAnsi="Cambria Math"/>
                <w:szCs w:val="21"/>
              </w:rPr>
            </m:ctrlPr>
          </m:dPr>
          <m:e>
            <m:r>
              <m:rPr>
                <m:sty m:val="p"/>
              </m:rPr>
              <w:rPr>
                <w:rFonts w:ascii="Cambria Math" w:eastAsiaTheme="minorEastAsia" w:hAnsi="Cambria Math"/>
                <w:szCs w:val="21"/>
              </w:rPr>
              <m:t>%</m:t>
            </m:r>
          </m:e>
        </m:d>
        <m:r>
          <m:rPr>
            <m:sty m:val="p"/>
          </m:rPr>
          <w:rPr>
            <w:rFonts w:ascii="Cambria Math" w:eastAsiaTheme="minorEastAsia" w:hAnsi="Cambria Math" w:hint="eastAsia"/>
            <w:szCs w:val="21"/>
          </w:rPr>
          <m:t>=</m:t>
        </m:r>
        <m:f>
          <m:fPr>
            <m:ctrlPr>
              <w:rPr>
                <w:rFonts w:ascii="Cambria Math" w:eastAsiaTheme="minorEastAsia" w:hAnsi="Cambria Math"/>
                <w:szCs w:val="21"/>
              </w:rPr>
            </m:ctrlPr>
          </m:fPr>
          <m:num>
            <m:r>
              <m:rPr>
                <m:sty m:val="p"/>
              </m:rPr>
              <w:rPr>
                <w:rFonts w:ascii="Cambria Math" w:eastAsiaTheme="minorEastAsia" w:hAnsi="Cambria Math" w:hint="eastAsia"/>
                <w:szCs w:val="21"/>
              </w:rPr>
              <m:t>非常规水源所替代的取水量（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取</m:t>
            </m:r>
            <m:r>
              <m:rPr>
                <m:sty m:val="p"/>
              </m:rPr>
              <w:rPr>
                <w:rFonts w:ascii="Cambria Math" w:eastAsiaTheme="minorEastAsia" w:hAnsi="Cambria Math" w:hint="eastAsia"/>
                <w:szCs w:val="21"/>
              </w:rPr>
              <m:t>新鲜</m:t>
            </m:r>
            <m:r>
              <m:rPr>
                <m:sty m:val="p"/>
              </m:rPr>
              <w:rPr>
                <w:rFonts w:ascii="Cambria Math" w:eastAsiaTheme="minorEastAsia" w:hAnsi="Cambria Math" w:hint="eastAsia"/>
                <w:szCs w:val="21"/>
              </w:rPr>
              <m:t>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den>
        </m:f>
        <m:r>
          <m:rPr>
            <m:sty m:val="p"/>
          </m:rPr>
          <w:rPr>
            <w:rFonts w:ascii="Cambria Math" w:eastAsiaTheme="minorEastAsia" w:hAnsi="Cambria Math"/>
            <w:szCs w:val="21"/>
          </w:rPr>
          <m:t>×100%</m:t>
        </m:r>
      </m:oMath>
      <w:r>
        <w:rPr>
          <w:rFonts w:eastAsiaTheme="minorEastAsia" w:hint="eastAsia"/>
          <w:szCs w:val="21"/>
        </w:rPr>
        <w:t>·······（</w:t>
      </w:r>
      <w:r>
        <w:rPr>
          <w:rFonts w:eastAsiaTheme="minorEastAsia"/>
          <w:szCs w:val="21"/>
        </w:rPr>
        <w:t>5</w:t>
      </w:r>
      <w:r>
        <w:rPr>
          <w:rFonts w:eastAsiaTheme="minorEastAsia" w:hint="eastAsia"/>
          <w:szCs w:val="21"/>
        </w:rPr>
        <w:t>）</w:t>
      </w:r>
    </w:p>
    <w:p w14:paraId="07F6B50D" w14:textId="77777777" w:rsidR="003C3061" w:rsidRDefault="00000000">
      <w:pPr>
        <w:pBdr>
          <w:left w:val="none" w:sz="0" w:space="0" w:color="auto"/>
        </w:pBdr>
        <w:spacing w:line="360" w:lineRule="auto"/>
        <w:rPr>
          <w:rFonts w:eastAsiaTheme="minorEastAsia"/>
          <w:szCs w:val="21"/>
        </w:rPr>
      </w:pPr>
      <w:r>
        <w:rPr>
          <w:rFonts w:eastAsia="黑体"/>
          <w:b/>
          <w:bCs/>
          <w:szCs w:val="21"/>
        </w:rPr>
        <w:t>A.6</w:t>
      </w:r>
      <w:r>
        <w:rPr>
          <w:rFonts w:eastAsiaTheme="minorEastAsia"/>
          <w:szCs w:val="21"/>
        </w:rPr>
        <w:t xml:space="preserve">  </w:t>
      </w:r>
      <w:r>
        <w:rPr>
          <w:rFonts w:eastAsiaTheme="minorEastAsia" w:hint="eastAsia"/>
          <w:szCs w:val="21"/>
        </w:rPr>
        <w:t>节水型企业覆盖率</w:t>
      </w:r>
    </w:p>
    <w:p w14:paraId="2C850164" w14:textId="316E42AD" w:rsidR="008633D9" w:rsidRDefault="003C3061">
      <w:pPr>
        <w:pBdr>
          <w:left w:val="none" w:sz="0" w:space="0" w:color="auto"/>
        </w:pBdr>
        <w:spacing w:line="360" w:lineRule="auto"/>
        <w:rPr>
          <w:rFonts w:eastAsiaTheme="minorEastAsia"/>
          <w:szCs w:val="21"/>
        </w:rPr>
      </w:pPr>
      <w:r>
        <w:rPr>
          <w:rFonts w:eastAsiaTheme="minorEastAsia" w:hint="eastAsia"/>
          <w:szCs w:val="21"/>
        </w:rPr>
        <w:lastRenderedPageBreak/>
        <w:t>节水型企业覆盖率是指园区内省级节水型企业数量占园区企业总数的比重。节水型企业覆盖率</w:t>
      </w:r>
      <w:r w:rsidR="00000000">
        <w:rPr>
          <w:rFonts w:eastAsiaTheme="minorEastAsia" w:hint="eastAsia"/>
          <w:szCs w:val="21"/>
        </w:rPr>
        <w:t>按式（</w:t>
      </w:r>
      <w:r w:rsidR="00000000">
        <w:rPr>
          <w:rFonts w:eastAsiaTheme="minorEastAsia" w:hint="eastAsia"/>
          <w:szCs w:val="21"/>
        </w:rPr>
        <w:t>6</w:t>
      </w:r>
      <w:r w:rsidR="00000000">
        <w:rPr>
          <w:rFonts w:eastAsiaTheme="minorEastAsia" w:hint="eastAsia"/>
          <w:szCs w:val="21"/>
        </w:rPr>
        <w:t>）计算：</w:t>
      </w:r>
    </w:p>
    <w:p w14:paraId="05932C47" w14:textId="77777777"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节水型企业覆盖率</m:t>
        </m:r>
        <m:d>
          <m:dPr>
            <m:begChr m:val="（"/>
            <m:endChr m:val="）"/>
            <m:ctrlPr>
              <w:rPr>
                <w:rFonts w:ascii="Cambria Math" w:eastAsiaTheme="minorEastAsia" w:hAnsi="Cambria Math"/>
                <w:szCs w:val="21"/>
              </w:rPr>
            </m:ctrlPr>
          </m:dPr>
          <m:e>
            <m:r>
              <m:rPr>
                <m:sty m:val="p"/>
              </m:rPr>
              <w:rPr>
                <w:rFonts w:ascii="Cambria Math" w:eastAsiaTheme="minorEastAsia" w:hAnsi="Cambria Math"/>
                <w:szCs w:val="21"/>
              </w:rPr>
              <m:t>%</m:t>
            </m:r>
          </m:e>
        </m:d>
        <m:r>
          <m:rPr>
            <m:sty m:val="p"/>
          </m:rPr>
          <w:rPr>
            <w:rFonts w:ascii="Cambria Math" w:eastAsiaTheme="minorEastAsia" w:hAnsi="Cambria Math" w:hint="eastAsia"/>
            <w:szCs w:val="21"/>
          </w:rPr>
          <m:t>=</m:t>
        </m:r>
        <m:f>
          <m:fPr>
            <m:ctrlPr>
              <w:rPr>
                <w:rFonts w:ascii="Cambria Math" w:eastAsiaTheme="minorEastAsia" w:hAnsi="Cambria Math"/>
                <w:iCs/>
                <w:szCs w:val="21"/>
              </w:rPr>
            </m:ctrlPr>
          </m:fPr>
          <m:num>
            <m:r>
              <m:rPr>
                <m:sty m:val="p"/>
              </m:rPr>
              <w:rPr>
                <w:rFonts w:ascii="Cambria Math" w:eastAsiaTheme="minorEastAsia" w:hAnsi="Cambria Math" w:hint="eastAsia"/>
                <w:szCs w:val="21"/>
              </w:rPr>
              <m:t>节水型企业数</m:t>
            </m:r>
          </m:num>
          <m:den>
            <m:r>
              <m:rPr>
                <m:sty m:val="p"/>
              </m:rPr>
              <w:rPr>
                <w:rFonts w:ascii="Cambria Math" w:eastAsiaTheme="minorEastAsia" w:hAnsi="Cambria Math" w:hint="eastAsia"/>
                <w:szCs w:val="21"/>
              </w:rPr>
              <m:t>园区企业总数</m:t>
            </m:r>
          </m:den>
        </m:f>
        <m:r>
          <m:rPr>
            <m:sty m:val="p"/>
          </m:rPr>
          <w:rPr>
            <w:rFonts w:ascii="Cambria Math" w:eastAsiaTheme="minorEastAsia" w:hAnsi="Cambria Math"/>
            <w:szCs w:val="21"/>
          </w:rPr>
          <m:t>×100%</m:t>
        </m:r>
      </m:oMath>
      <w:r>
        <w:rPr>
          <w:rFonts w:eastAsiaTheme="minorEastAsia" w:hint="eastAsia"/>
          <w:szCs w:val="21"/>
        </w:rPr>
        <w:t>·······（</w:t>
      </w:r>
      <w:r>
        <w:rPr>
          <w:rFonts w:eastAsiaTheme="minorEastAsia"/>
          <w:szCs w:val="21"/>
        </w:rPr>
        <w:t>6</w:t>
      </w:r>
      <w:r>
        <w:rPr>
          <w:rFonts w:eastAsiaTheme="minorEastAsia" w:hint="eastAsia"/>
          <w:szCs w:val="21"/>
        </w:rPr>
        <w:t>）</w:t>
      </w:r>
    </w:p>
    <w:p w14:paraId="5E7067A7" w14:textId="77777777" w:rsidR="003C3061" w:rsidRDefault="00000000">
      <w:pPr>
        <w:pBdr>
          <w:left w:val="none" w:sz="0" w:space="0" w:color="auto"/>
        </w:pBdr>
        <w:spacing w:line="360" w:lineRule="auto"/>
        <w:rPr>
          <w:rFonts w:eastAsiaTheme="minorEastAsia"/>
          <w:szCs w:val="21"/>
        </w:rPr>
      </w:pPr>
      <w:r>
        <w:rPr>
          <w:rFonts w:eastAsia="黑体"/>
          <w:b/>
          <w:bCs/>
          <w:szCs w:val="21"/>
        </w:rPr>
        <w:t>A.7</w:t>
      </w:r>
      <w:r>
        <w:rPr>
          <w:rFonts w:eastAsiaTheme="minorEastAsia"/>
          <w:szCs w:val="21"/>
        </w:rPr>
        <w:t xml:space="preserve">  </w:t>
      </w:r>
      <w:r>
        <w:rPr>
          <w:rFonts w:eastAsiaTheme="minorEastAsia" w:hint="eastAsia"/>
          <w:szCs w:val="21"/>
        </w:rPr>
        <w:t>管网漏失率</w:t>
      </w:r>
    </w:p>
    <w:p w14:paraId="7A165630" w14:textId="0365BE4A" w:rsidR="008633D9" w:rsidRDefault="0047712C">
      <w:pPr>
        <w:pBdr>
          <w:left w:val="none" w:sz="0" w:space="0" w:color="auto"/>
        </w:pBdr>
        <w:spacing w:line="360" w:lineRule="auto"/>
        <w:rPr>
          <w:rFonts w:eastAsiaTheme="minorEastAsia"/>
          <w:szCs w:val="21"/>
        </w:rPr>
      </w:pPr>
      <w:r>
        <w:rPr>
          <w:rFonts w:eastAsiaTheme="minorEastAsia" w:hint="eastAsia"/>
          <w:szCs w:val="21"/>
        </w:rPr>
        <w:t>管网</w:t>
      </w:r>
      <w:proofErr w:type="gramStart"/>
      <w:r w:rsidR="003C3061" w:rsidRPr="003C3061">
        <w:rPr>
          <w:rFonts w:eastAsiaTheme="minorEastAsia" w:hint="eastAsia"/>
          <w:szCs w:val="21"/>
        </w:rPr>
        <w:t>漏失率</w:t>
      </w:r>
      <w:proofErr w:type="gramEnd"/>
      <w:r w:rsidR="003C3061" w:rsidRPr="003C3061">
        <w:rPr>
          <w:rFonts w:eastAsiaTheme="minorEastAsia" w:hint="eastAsia"/>
          <w:szCs w:val="21"/>
        </w:rPr>
        <w:t>指</w:t>
      </w:r>
      <w:r w:rsidR="009B6754">
        <w:rPr>
          <w:rFonts w:eastAsiaTheme="minorEastAsia" w:hint="eastAsia"/>
          <w:szCs w:val="21"/>
        </w:rPr>
        <w:t>园区管网</w:t>
      </w:r>
      <w:r w:rsidR="003C3061" w:rsidRPr="003C3061">
        <w:rPr>
          <w:rFonts w:eastAsiaTheme="minorEastAsia" w:hint="eastAsia"/>
          <w:szCs w:val="21"/>
        </w:rPr>
        <w:t>漏失水量与</w:t>
      </w:r>
      <w:r w:rsidR="00CF7966">
        <w:rPr>
          <w:rFonts w:eastAsiaTheme="minorEastAsia" w:hint="eastAsia"/>
          <w:szCs w:val="21"/>
        </w:rPr>
        <w:t>工业供水量</w:t>
      </w:r>
      <w:r w:rsidR="003C3061" w:rsidRPr="003C3061">
        <w:rPr>
          <w:rFonts w:eastAsiaTheme="minorEastAsia" w:hint="eastAsia"/>
          <w:szCs w:val="21"/>
        </w:rPr>
        <w:t>的百分比。</w:t>
      </w:r>
      <w:r w:rsidR="00CF7966">
        <w:rPr>
          <w:rFonts w:eastAsiaTheme="minorEastAsia" w:hint="eastAsia"/>
          <w:szCs w:val="21"/>
        </w:rPr>
        <w:t>管网漏失水量指园区工业供水过程中漏失的水量，也可以表述为园区工业供水总量与有效供水量的差值。</w:t>
      </w:r>
      <w:r>
        <w:rPr>
          <w:rFonts w:eastAsiaTheme="minorEastAsia" w:hint="eastAsia"/>
          <w:szCs w:val="21"/>
        </w:rPr>
        <w:t>管网</w:t>
      </w:r>
      <w:proofErr w:type="gramStart"/>
      <w:r w:rsidRPr="003C3061">
        <w:rPr>
          <w:rFonts w:eastAsiaTheme="minorEastAsia" w:hint="eastAsia"/>
          <w:szCs w:val="21"/>
        </w:rPr>
        <w:t>漏失率</w:t>
      </w:r>
      <w:proofErr w:type="gramEnd"/>
      <w:r w:rsidR="00000000">
        <w:rPr>
          <w:rFonts w:eastAsiaTheme="minorEastAsia" w:hint="eastAsia"/>
          <w:szCs w:val="21"/>
        </w:rPr>
        <w:t>按式（</w:t>
      </w:r>
      <w:r w:rsidR="00000000">
        <w:rPr>
          <w:rFonts w:eastAsiaTheme="minorEastAsia"/>
          <w:szCs w:val="21"/>
        </w:rPr>
        <w:t>7</w:t>
      </w:r>
      <w:r w:rsidR="00000000">
        <w:rPr>
          <w:rFonts w:eastAsiaTheme="minorEastAsia" w:hint="eastAsia"/>
          <w:szCs w:val="21"/>
        </w:rPr>
        <w:t>）计算：</w:t>
      </w:r>
    </w:p>
    <w:p w14:paraId="45F56AB2" w14:textId="7C3B0E3E" w:rsidR="008633D9" w:rsidRDefault="00000000">
      <w:pPr>
        <w:pBdr>
          <w:left w:val="none" w:sz="0" w:space="0" w:color="auto"/>
        </w:pBdr>
        <w:spacing w:line="360" w:lineRule="auto"/>
        <w:jc w:val="right"/>
        <w:rPr>
          <w:rFonts w:eastAsiaTheme="minorEastAsia"/>
          <w:szCs w:val="21"/>
        </w:rPr>
      </w:pPr>
      <m:oMath>
        <m:r>
          <m:rPr>
            <m:sty m:val="p"/>
          </m:rPr>
          <w:rPr>
            <w:rFonts w:ascii="Cambria Math" w:eastAsiaTheme="minorEastAsia" w:hAnsi="Cambria Math" w:hint="eastAsia"/>
            <w:szCs w:val="21"/>
          </w:rPr>
          <m:t>管网漏失率</m:t>
        </m:r>
        <m:d>
          <m:dPr>
            <m:begChr m:val="（"/>
            <m:endChr m:val="）"/>
            <m:ctrlPr>
              <w:rPr>
                <w:rFonts w:ascii="Cambria Math" w:eastAsiaTheme="minorEastAsia" w:hAnsi="Cambria Math"/>
                <w:iCs/>
                <w:szCs w:val="21"/>
              </w:rPr>
            </m:ctrlPr>
          </m:dPr>
          <m:e>
            <m:r>
              <w:rPr>
                <w:rFonts w:ascii="Cambria Math" w:eastAsiaTheme="minorEastAsia" w:hAnsi="Cambria Math"/>
                <w:szCs w:val="21"/>
              </w:rPr>
              <m:t>%</m:t>
            </m:r>
            <m:ctrlPr>
              <w:rPr>
                <w:rFonts w:ascii="Cambria Math" w:eastAsiaTheme="minorEastAsia" w:hAnsi="Cambria Math"/>
                <w:szCs w:val="21"/>
              </w:rPr>
            </m:ctrlPr>
          </m:e>
        </m:d>
        <m:r>
          <w:rPr>
            <w:rFonts w:ascii="Cambria Math" w:eastAsiaTheme="minorEastAsia" w:hAnsi="Cambria Math" w:hint="eastAsia"/>
            <w:szCs w:val="21"/>
          </w:rPr>
          <m:t>=</m:t>
        </m:r>
        <m:f>
          <m:fPr>
            <m:ctrlPr>
              <w:rPr>
                <w:rFonts w:ascii="Cambria Math" w:eastAsiaTheme="minorEastAsia" w:hAnsi="Cambria Math"/>
                <w:iCs/>
                <w:szCs w:val="21"/>
              </w:rPr>
            </m:ctrlPr>
          </m:fPr>
          <m:num>
            <m:r>
              <m:rPr>
                <m:sty m:val="p"/>
              </m:rPr>
              <w:rPr>
                <w:rFonts w:ascii="Cambria Math" w:eastAsiaTheme="minorEastAsia" w:hAnsi="Cambria Math" w:hint="eastAsia"/>
                <w:szCs w:val="21"/>
              </w:rPr>
              <m:t>园区</m:t>
            </m:r>
            <m:r>
              <m:rPr>
                <m:sty m:val="p"/>
              </m:rPr>
              <w:rPr>
                <w:rFonts w:ascii="Cambria Math" w:eastAsiaTheme="minorEastAsia" w:hAnsi="Cambria Math" w:hint="eastAsia"/>
                <w:szCs w:val="21"/>
              </w:rPr>
              <m:t>工业</m:t>
            </m:r>
            <m:r>
              <m:rPr>
                <m:sty m:val="p"/>
              </m:rPr>
              <w:rPr>
                <w:rFonts w:ascii="Cambria Math" w:eastAsiaTheme="minorEastAsia" w:hAnsi="Cambria Math" w:hint="eastAsia"/>
                <w:szCs w:val="21"/>
              </w:rPr>
              <m:t>供水量</m:t>
            </m:r>
            <m:d>
              <m:dPr>
                <m:begChr m:val="（"/>
                <m:endChr m:val="）"/>
                <m:ctrlPr>
                  <w:rPr>
                    <w:rFonts w:ascii="Cambria Math" w:eastAsiaTheme="minorEastAsia" w:hAnsi="Cambria Math"/>
                    <w:szCs w:val="21"/>
                  </w:rPr>
                </m:ctrlPr>
              </m:dPr>
              <m:e>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e>
            </m:d>
            <m:r>
              <m:rPr>
                <m:sty m:val="p"/>
              </m:rPr>
              <w:rPr>
                <w:rFonts w:ascii="Cambria Math" w:eastAsiaTheme="minorEastAsia" w:hAnsi="Cambria Math" w:hint="eastAsia"/>
                <w:szCs w:val="21"/>
              </w:rPr>
              <m:t>-园区</m:t>
            </m:r>
            <m:r>
              <m:rPr>
                <m:sty m:val="p"/>
              </m:rPr>
              <w:rPr>
                <w:rFonts w:ascii="Cambria Math" w:eastAsiaTheme="minorEastAsia" w:hAnsi="Cambria Math" w:hint="eastAsia"/>
                <w:szCs w:val="21"/>
              </w:rPr>
              <m:t>工业</m:t>
            </m:r>
            <m:r>
              <m:rPr>
                <m:sty m:val="p"/>
              </m:rPr>
              <w:rPr>
                <w:rFonts w:ascii="Cambria Math" w:eastAsiaTheme="minorEastAsia" w:hAnsi="Cambria Math" w:hint="eastAsia"/>
                <w:szCs w:val="21"/>
              </w:rPr>
              <m:t>有效供水量（</m:t>
            </m:r>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r>
              <m:rPr>
                <m:sty m:val="p"/>
              </m:rPr>
              <w:rPr>
                <w:rFonts w:ascii="Cambria Math" w:eastAsiaTheme="minorEastAsia" w:hAnsi="Cambria Math" w:hint="eastAsia"/>
                <w:szCs w:val="21"/>
              </w:rPr>
              <m:t>）</m:t>
            </m:r>
          </m:num>
          <m:den>
            <m:r>
              <m:rPr>
                <m:sty m:val="p"/>
              </m:rPr>
              <w:rPr>
                <w:rFonts w:ascii="Cambria Math" w:eastAsiaTheme="minorEastAsia" w:hAnsi="Cambria Math" w:hint="eastAsia"/>
                <w:szCs w:val="21"/>
              </w:rPr>
              <m:t>园区</m:t>
            </m:r>
            <m:r>
              <m:rPr>
                <m:sty m:val="p"/>
              </m:rPr>
              <w:rPr>
                <w:rFonts w:ascii="Cambria Math" w:eastAsiaTheme="minorEastAsia" w:hAnsi="Cambria Math" w:hint="eastAsia"/>
                <w:szCs w:val="21"/>
              </w:rPr>
              <m:t>工业</m:t>
            </m:r>
            <m:r>
              <m:rPr>
                <m:sty m:val="p"/>
              </m:rPr>
              <w:rPr>
                <w:rFonts w:ascii="Cambria Math" w:eastAsiaTheme="minorEastAsia" w:hAnsi="Cambria Math" w:hint="eastAsia"/>
                <w:szCs w:val="21"/>
              </w:rPr>
              <m:t>供水量</m:t>
            </m:r>
            <m:d>
              <m:dPr>
                <m:begChr m:val="（"/>
                <m:endChr m:val="）"/>
                <m:ctrlPr>
                  <w:rPr>
                    <w:rFonts w:ascii="Cambria Math" w:eastAsiaTheme="minorEastAsia" w:hAnsi="Cambria Math"/>
                    <w:szCs w:val="21"/>
                  </w:rPr>
                </m:ctrlPr>
              </m:dPr>
              <m:e>
                <m:sSup>
                  <m:sSupPr>
                    <m:ctrlPr>
                      <w:rPr>
                        <w:rFonts w:ascii="Cambria Math" w:eastAsiaTheme="minorEastAsia" w:hAnsi="Cambria Math"/>
                        <w:szCs w:val="21"/>
                      </w:rPr>
                    </m:ctrlPr>
                  </m:sSupPr>
                  <m:e>
                    <m:r>
                      <m:rPr>
                        <m:sty m:val="p"/>
                      </m:rPr>
                      <w:rPr>
                        <w:rFonts w:ascii="Cambria Math" w:eastAsiaTheme="minorEastAsia" w:hAnsi="Cambria Math"/>
                        <w:szCs w:val="21"/>
                      </w:rPr>
                      <m:t>m</m:t>
                    </m:r>
                  </m:e>
                  <m:sup>
                    <m:r>
                      <m:rPr>
                        <m:sty m:val="p"/>
                      </m:rPr>
                      <w:rPr>
                        <w:rFonts w:ascii="Cambria Math" w:eastAsiaTheme="minorEastAsia" w:hAnsi="Cambria Math"/>
                        <w:szCs w:val="21"/>
                      </w:rPr>
                      <m:t>3</m:t>
                    </m:r>
                  </m:sup>
                </m:sSup>
              </m:e>
            </m:d>
          </m:den>
        </m:f>
        <m:r>
          <m:rPr>
            <m:sty m:val="p"/>
          </m:rPr>
          <w:rPr>
            <w:rFonts w:ascii="Cambria Math" w:eastAsiaTheme="minorEastAsia" w:hAnsi="Cambria Math"/>
            <w:szCs w:val="21"/>
          </w:rPr>
          <m:t>×100%</m:t>
        </m:r>
      </m:oMath>
      <w:r>
        <w:rPr>
          <w:rFonts w:eastAsiaTheme="minorEastAsia" w:hint="eastAsia"/>
          <w:szCs w:val="21"/>
        </w:rPr>
        <w:t>·······（</w:t>
      </w:r>
      <w:r>
        <w:rPr>
          <w:rFonts w:eastAsiaTheme="minorEastAsia"/>
          <w:szCs w:val="21"/>
        </w:rPr>
        <w:t>7</w:t>
      </w:r>
      <w:r>
        <w:rPr>
          <w:rFonts w:eastAsiaTheme="minorEastAsia" w:hint="eastAsia"/>
          <w:szCs w:val="21"/>
        </w:rPr>
        <w:t>）</w:t>
      </w:r>
    </w:p>
    <w:p w14:paraId="730B00DC" w14:textId="77777777" w:rsidR="008633D9" w:rsidRDefault="008633D9">
      <w:pPr>
        <w:spacing w:line="360" w:lineRule="auto"/>
        <w:jc w:val="center"/>
        <w:rPr>
          <w:rFonts w:eastAsiaTheme="minorEastAsia"/>
          <w:szCs w:val="21"/>
        </w:rPr>
      </w:pPr>
    </w:p>
    <w:p w14:paraId="082CDBBB" w14:textId="77777777" w:rsidR="008633D9" w:rsidRDefault="008633D9">
      <w:pPr>
        <w:spacing w:line="360" w:lineRule="auto"/>
        <w:jc w:val="center"/>
        <w:rPr>
          <w:rFonts w:eastAsiaTheme="minorEastAsia"/>
          <w:szCs w:val="21"/>
        </w:rPr>
      </w:pPr>
    </w:p>
    <w:p w14:paraId="3BF64650" w14:textId="77777777" w:rsidR="008633D9" w:rsidRDefault="008633D9">
      <w:pPr>
        <w:spacing w:line="360" w:lineRule="auto"/>
        <w:jc w:val="center"/>
        <w:rPr>
          <w:rFonts w:eastAsiaTheme="minorEastAsia"/>
          <w:szCs w:val="21"/>
        </w:rPr>
      </w:pPr>
    </w:p>
    <w:p w14:paraId="71F4396F" w14:textId="77777777" w:rsidR="008633D9" w:rsidRDefault="008633D9">
      <w:pPr>
        <w:spacing w:line="360" w:lineRule="auto"/>
        <w:jc w:val="center"/>
        <w:rPr>
          <w:rFonts w:eastAsiaTheme="minorEastAsia"/>
          <w:szCs w:val="21"/>
        </w:rPr>
      </w:pPr>
    </w:p>
    <w:p w14:paraId="414C5760" w14:textId="77777777" w:rsidR="008633D9" w:rsidRDefault="008633D9">
      <w:pPr>
        <w:spacing w:line="360" w:lineRule="auto"/>
        <w:jc w:val="center"/>
        <w:rPr>
          <w:rFonts w:eastAsiaTheme="minorEastAsia"/>
          <w:szCs w:val="21"/>
        </w:rPr>
      </w:pPr>
    </w:p>
    <w:p w14:paraId="28C0E80D" w14:textId="77777777" w:rsidR="008633D9" w:rsidRDefault="00000000">
      <w:pPr>
        <w:widowControl/>
        <w:pBdr>
          <w:top w:val="none" w:sz="0" w:space="0" w:color="auto"/>
          <w:left w:val="none" w:sz="0" w:space="0" w:color="auto"/>
          <w:bottom w:val="none" w:sz="0" w:space="0" w:color="auto"/>
          <w:right w:val="none" w:sz="0" w:space="0" w:color="auto"/>
        </w:pBdr>
        <w:snapToGrid/>
        <w:jc w:val="left"/>
        <w:rPr>
          <w:rFonts w:eastAsiaTheme="minorEastAsia"/>
          <w:szCs w:val="21"/>
        </w:rPr>
      </w:pPr>
      <w:r>
        <w:rPr>
          <w:rFonts w:eastAsiaTheme="minorEastAsia"/>
          <w:szCs w:val="21"/>
        </w:rPr>
        <w:br w:type="page"/>
      </w:r>
    </w:p>
    <w:p w14:paraId="0B92FCF6" w14:textId="77777777" w:rsidR="008633D9" w:rsidRDefault="00000000">
      <w:pPr>
        <w:pBdr>
          <w:top w:val="none" w:sz="0" w:space="0" w:color="auto"/>
        </w:pBdr>
        <w:spacing w:line="360" w:lineRule="auto"/>
        <w:jc w:val="center"/>
        <w:rPr>
          <w:rFonts w:eastAsia="黑体"/>
          <w:color w:val="000000"/>
          <w:szCs w:val="21"/>
        </w:rPr>
      </w:pPr>
      <w:bookmarkStart w:id="7" w:name="OLE_LINK2"/>
      <w:r>
        <w:rPr>
          <w:rFonts w:eastAsia="黑体"/>
          <w:szCs w:val="21"/>
        </w:rPr>
        <w:lastRenderedPageBreak/>
        <w:t>附录</w:t>
      </w:r>
      <w:r>
        <w:rPr>
          <w:rFonts w:eastAsia="黑体"/>
          <w:szCs w:val="21"/>
        </w:rPr>
        <w:t>B</w:t>
      </w:r>
    </w:p>
    <w:p w14:paraId="20FF32B9" w14:textId="77777777" w:rsidR="008633D9" w:rsidRDefault="00000000">
      <w:pPr>
        <w:pStyle w:val="aff8"/>
        <w:pBdr>
          <w:top w:val="none" w:sz="0" w:space="0" w:color="auto"/>
        </w:pBdr>
        <w:spacing w:line="360" w:lineRule="auto"/>
        <w:jc w:val="center"/>
        <w:rPr>
          <w:rFonts w:eastAsia="黑体"/>
          <w:szCs w:val="21"/>
        </w:rPr>
      </w:pPr>
      <w:r>
        <w:rPr>
          <w:rFonts w:eastAsia="黑体"/>
          <w:szCs w:val="21"/>
        </w:rPr>
        <w:t>（</w:t>
      </w:r>
      <w:r>
        <w:rPr>
          <w:rFonts w:eastAsia="黑体" w:hint="eastAsia"/>
          <w:szCs w:val="21"/>
        </w:rPr>
        <w:t>资料性</w:t>
      </w:r>
      <w:r>
        <w:rPr>
          <w:rFonts w:eastAsia="黑体"/>
          <w:szCs w:val="21"/>
        </w:rPr>
        <w:t>）</w:t>
      </w:r>
    </w:p>
    <w:p w14:paraId="7EF9F5C8" w14:textId="77777777" w:rsidR="000C5883" w:rsidRDefault="000C5883">
      <w:pPr>
        <w:pStyle w:val="aff8"/>
        <w:pBdr>
          <w:top w:val="none" w:sz="0" w:space="0" w:color="auto"/>
        </w:pBdr>
        <w:spacing w:line="360" w:lineRule="auto"/>
        <w:jc w:val="center"/>
        <w:rPr>
          <w:rFonts w:eastAsia="黑体"/>
          <w:szCs w:val="21"/>
        </w:rPr>
      </w:pPr>
    </w:p>
    <w:p w14:paraId="2E76AA94" w14:textId="6F189A12" w:rsidR="000C5883" w:rsidRDefault="000C5883" w:rsidP="00663556">
      <w:pPr>
        <w:widowControl/>
        <w:jc w:val="center"/>
        <w:rPr>
          <w:rFonts w:asciiTheme="minorEastAsia" w:eastAsiaTheme="minorEastAsia" w:hAnsiTheme="minorEastAsia"/>
          <w:bCs/>
          <w:color w:val="000000"/>
          <w:szCs w:val="21"/>
        </w:rPr>
      </w:pPr>
      <w:r w:rsidRPr="00391D02">
        <w:rPr>
          <w:rFonts w:asciiTheme="minorEastAsia" w:eastAsiaTheme="minorEastAsia" w:hAnsiTheme="minorEastAsia" w:hint="eastAsia"/>
          <w:bCs/>
          <w:color w:val="000000"/>
          <w:szCs w:val="21"/>
        </w:rPr>
        <w:t>纺织行业节水型</w:t>
      </w:r>
      <w:r w:rsidRPr="00391D02">
        <w:rPr>
          <w:rFonts w:asciiTheme="minorEastAsia" w:eastAsiaTheme="minorEastAsia" w:hAnsiTheme="minorEastAsia"/>
          <w:bCs/>
          <w:color w:val="000000"/>
          <w:szCs w:val="21"/>
        </w:rPr>
        <w:t>园区申请报告</w:t>
      </w:r>
      <w:r w:rsidRPr="00391D02">
        <w:rPr>
          <w:rFonts w:asciiTheme="minorEastAsia" w:eastAsiaTheme="minorEastAsia" w:hAnsiTheme="minorEastAsia" w:hint="eastAsia"/>
          <w:bCs/>
          <w:color w:val="000000"/>
          <w:szCs w:val="21"/>
        </w:rPr>
        <w:t>书</w:t>
      </w:r>
    </w:p>
    <w:p w14:paraId="0B749F91" w14:textId="77777777" w:rsidR="00663556" w:rsidRPr="00391D02" w:rsidRDefault="00663556" w:rsidP="00663556">
      <w:pPr>
        <w:widowControl/>
        <w:jc w:val="center"/>
        <w:rPr>
          <w:rFonts w:asciiTheme="minorEastAsia" w:eastAsiaTheme="minorEastAsia" w:hAnsiTheme="minorEastAsia" w:hint="eastAsia"/>
          <w:szCs w:val="21"/>
        </w:rPr>
      </w:pPr>
    </w:p>
    <w:p w14:paraId="1E52CD8A" w14:textId="5E3CB8CE" w:rsidR="00760304" w:rsidRDefault="009A04D9" w:rsidP="00CB2582">
      <w:pPr>
        <w:ind w:firstLineChars="200" w:firstLine="420"/>
        <w:outlineLvl w:val="0"/>
        <w:rPr>
          <w:rFonts w:asciiTheme="minorEastAsia" w:eastAsiaTheme="minorEastAsia" w:hAnsiTheme="minorEastAsia"/>
          <w:color w:val="000000"/>
          <w:szCs w:val="21"/>
        </w:rPr>
      </w:pPr>
      <w:r>
        <w:rPr>
          <w:rFonts w:asciiTheme="minorEastAsia" w:eastAsiaTheme="minorEastAsia" w:hAnsiTheme="minorEastAsia"/>
          <w:color w:val="000000"/>
          <w:szCs w:val="21"/>
        </w:rPr>
        <w:t>B.1</w:t>
      </w:r>
      <w:r w:rsidR="00760304">
        <w:rPr>
          <w:rFonts w:asciiTheme="minorEastAsia" w:eastAsiaTheme="minorEastAsia" w:hAnsiTheme="minorEastAsia" w:hint="eastAsia"/>
          <w:color w:val="000000"/>
          <w:szCs w:val="21"/>
        </w:rPr>
        <w:t>园区基本信息表</w:t>
      </w:r>
    </w:p>
    <w:p w14:paraId="7949B660" w14:textId="194434F8" w:rsidR="008633D9" w:rsidRPr="00391D02" w:rsidRDefault="00000000">
      <w:pPr>
        <w:pBdr>
          <w:top w:val="none" w:sz="0" w:space="0" w:color="auto"/>
        </w:pBdr>
        <w:spacing w:line="360" w:lineRule="auto"/>
        <w:jc w:val="center"/>
        <w:rPr>
          <w:rFonts w:asciiTheme="minorEastAsia" w:eastAsiaTheme="minorEastAsia" w:hAnsiTheme="minorEastAsia"/>
          <w:szCs w:val="21"/>
        </w:rPr>
      </w:pPr>
      <w:r w:rsidRPr="00391D02">
        <w:rPr>
          <w:rFonts w:asciiTheme="minorEastAsia" w:eastAsiaTheme="minorEastAsia" w:hAnsiTheme="minorEastAsia"/>
          <w:szCs w:val="21"/>
        </w:rPr>
        <w:t xml:space="preserve">表B.1 </w:t>
      </w:r>
      <w:r w:rsidR="000C5883" w:rsidRPr="00391D02">
        <w:rPr>
          <w:rFonts w:asciiTheme="minorEastAsia" w:eastAsiaTheme="minorEastAsia" w:hAnsiTheme="minorEastAsia" w:hint="eastAsia"/>
          <w:szCs w:val="21"/>
        </w:rPr>
        <w:t>园区基本信息表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9"/>
        <w:gridCol w:w="12"/>
        <w:gridCol w:w="97"/>
        <w:gridCol w:w="7"/>
        <w:gridCol w:w="2577"/>
        <w:gridCol w:w="2022"/>
        <w:gridCol w:w="42"/>
        <w:gridCol w:w="2183"/>
      </w:tblGrid>
      <w:tr w:rsidR="00996034" w:rsidRPr="00391D02" w14:paraId="2D957686" w14:textId="77777777" w:rsidTr="00A24823">
        <w:trPr>
          <w:trHeight w:val="498"/>
          <w:jc w:val="center"/>
        </w:trPr>
        <w:tc>
          <w:tcPr>
            <w:tcW w:w="8729" w:type="dxa"/>
            <w:gridSpan w:val="8"/>
            <w:tcBorders>
              <w:top w:val="single" w:sz="4" w:space="0" w:color="auto"/>
              <w:left w:val="single" w:sz="4" w:space="0" w:color="auto"/>
              <w:bottom w:val="single" w:sz="4" w:space="0" w:color="auto"/>
              <w:right w:val="single" w:sz="4" w:space="0" w:color="auto"/>
            </w:tcBorders>
            <w:vAlign w:val="center"/>
            <w:hideMark/>
          </w:tcPr>
          <w:p w14:paraId="74990659" w14:textId="77777777" w:rsidR="00996034" w:rsidRPr="00391D02" w:rsidRDefault="00996034" w:rsidP="006402B6">
            <w:pPr>
              <w:spacing w:line="320" w:lineRule="exact"/>
              <w:jc w:val="left"/>
              <w:rPr>
                <w:rFonts w:asciiTheme="minorEastAsia" w:eastAsiaTheme="minorEastAsia" w:hAnsiTheme="minorEastAsia"/>
                <w:b/>
                <w:color w:val="000000"/>
                <w:sz w:val="18"/>
                <w:szCs w:val="18"/>
              </w:rPr>
            </w:pPr>
            <w:r w:rsidRPr="00391D02">
              <w:rPr>
                <w:rFonts w:asciiTheme="minorEastAsia" w:eastAsiaTheme="minorEastAsia" w:hAnsiTheme="minorEastAsia" w:hint="eastAsia"/>
                <w:b/>
                <w:color w:val="000000"/>
                <w:sz w:val="18"/>
                <w:szCs w:val="18"/>
              </w:rPr>
              <w:t>一、园区基本信息</w:t>
            </w:r>
          </w:p>
        </w:tc>
      </w:tr>
      <w:tr w:rsidR="00996034" w:rsidRPr="00391D02" w14:paraId="49D0445C" w14:textId="77777777" w:rsidTr="00996034">
        <w:trPr>
          <w:trHeight w:val="541"/>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59F0C5A0"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园区名称</w:t>
            </w:r>
          </w:p>
        </w:tc>
        <w:tc>
          <w:tcPr>
            <w:tcW w:w="6824" w:type="dxa"/>
            <w:gridSpan w:val="4"/>
            <w:tcBorders>
              <w:top w:val="single" w:sz="4" w:space="0" w:color="auto"/>
              <w:left w:val="single" w:sz="4" w:space="0" w:color="auto"/>
              <w:bottom w:val="single" w:sz="4" w:space="0" w:color="auto"/>
              <w:right w:val="single" w:sz="4" w:space="0" w:color="auto"/>
            </w:tcBorders>
            <w:vAlign w:val="center"/>
          </w:tcPr>
          <w:p w14:paraId="04DA67E4" w14:textId="77777777" w:rsidR="00996034" w:rsidRPr="00391D02" w:rsidRDefault="00996034" w:rsidP="006402B6">
            <w:pPr>
              <w:spacing w:line="320" w:lineRule="exact"/>
              <w:jc w:val="left"/>
              <w:rPr>
                <w:rFonts w:asciiTheme="minorEastAsia" w:eastAsiaTheme="minorEastAsia" w:hAnsiTheme="minorEastAsia" w:cs="仿宋_GB2312" w:hint="eastAsia"/>
                <w:color w:val="000000"/>
                <w:sz w:val="18"/>
                <w:szCs w:val="18"/>
              </w:rPr>
            </w:pPr>
          </w:p>
        </w:tc>
      </w:tr>
      <w:tr w:rsidR="00996034" w:rsidRPr="00391D02" w14:paraId="3A20ECBE" w14:textId="77777777" w:rsidTr="00996034">
        <w:trPr>
          <w:trHeight w:val="576"/>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55DB4F8B"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园区级别</w:t>
            </w:r>
          </w:p>
        </w:tc>
        <w:tc>
          <w:tcPr>
            <w:tcW w:w="6824" w:type="dxa"/>
            <w:gridSpan w:val="4"/>
            <w:tcBorders>
              <w:top w:val="single" w:sz="4" w:space="0" w:color="auto"/>
              <w:left w:val="single" w:sz="4" w:space="0" w:color="auto"/>
              <w:bottom w:val="single" w:sz="4" w:space="0" w:color="auto"/>
              <w:right w:val="single" w:sz="4" w:space="0" w:color="auto"/>
            </w:tcBorders>
            <w:vAlign w:val="center"/>
            <w:hideMark/>
          </w:tcPr>
          <w:p w14:paraId="59876455" w14:textId="77777777" w:rsidR="00996034" w:rsidRPr="00391D02" w:rsidRDefault="00996034" w:rsidP="006402B6">
            <w:pPr>
              <w:spacing w:line="320" w:lineRule="exact"/>
              <w:jc w:val="left"/>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 国家级     □ 省级     □ 市级     □ 县级</w:t>
            </w:r>
          </w:p>
        </w:tc>
      </w:tr>
      <w:tr w:rsidR="00996034" w:rsidRPr="00391D02" w14:paraId="1EE606AC" w14:textId="77777777" w:rsidTr="00996034">
        <w:trPr>
          <w:trHeight w:val="556"/>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1C270307"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详细地址</w:t>
            </w:r>
          </w:p>
        </w:tc>
        <w:tc>
          <w:tcPr>
            <w:tcW w:w="6824" w:type="dxa"/>
            <w:gridSpan w:val="4"/>
            <w:tcBorders>
              <w:top w:val="single" w:sz="4" w:space="0" w:color="auto"/>
              <w:left w:val="single" w:sz="4" w:space="0" w:color="auto"/>
              <w:bottom w:val="single" w:sz="4" w:space="0" w:color="auto"/>
              <w:right w:val="single" w:sz="4" w:space="0" w:color="auto"/>
            </w:tcBorders>
            <w:vAlign w:val="center"/>
          </w:tcPr>
          <w:p w14:paraId="1FABDA65" w14:textId="77777777" w:rsidR="00996034" w:rsidRPr="00391D02" w:rsidRDefault="00996034" w:rsidP="006402B6">
            <w:pPr>
              <w:spacing w:line="320" w:lineRule="exact"/>
              <w:rPr>
                <w:rFonts w:asciiTheme="minorEastAsia" w:eastAsiaTheme="minorEastAsia" w:hAnsiTheme="minorEastAsia" w:cs="仿宋_GB2312" w:hint="eastAsia"/>
                <w:color w:val="000000"/>
                <w:sz w:val="18"/>
                <w:szCs w:val="18"/>
              </w:rPr>
            </w:pPr>
          </w:p>
        </w:tc>
      </w:tr>
      <w:tr w:rsidR="00996034" w:rsidRPr="00391D02" w14:paraId="24D44894" w14:textId="77777777" w:rsidTr="00CA5A23">
        <w:trPr>
          <w:trHeight w:val="550"/>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799AADE0" w14:textId="77777777" w:rsidR="00996034" w:rsidRPr="00391D02" w:rsidRDefault="00996034" w:rsidP="006402B6">
            <w:pPr>
              <w:spacing w:line="320" w:lineRule="exact"/>
              <w:jc w:val="center"/>
              <w:rPr>
                <w:rFonts w:asciiTheme="minorEastAsia" w:eastAsiaTheme="minorEastAsia" w:hAnsiTheme="minorEastAsia" w:cs="仿宋_GB2312" w:hint="eastAsia"/>
                <w:sz w:val="18"/>
                <w:szCs w:val="18"/>
              </w:rPr>
            </w:pPr>
            <w:r w:rsidRPr="00391D02">
              <w:rPr>
                <w:rFonts w:asciiTheme="minorEastAsia" w:eastAsiaTheme="minorEastAsia" w:hAnsiTheme="minorEastAsia" w:cs="仿宋_GB2312" w:hint="eastAsia"/>
                <w:sz w:val="18"/>
                <w:szCs w:val="18"/>
              </w:rPr>
              <w:t>园区负责人</w:t>
            </w:r>
          </w:p>
        </w:tc>
        <w:tc>
          <w:tcPr>
            <w:tcW w:w="2577" w:type="dxa"/>
            <w:tcBorders>
              <w:top w:val="single" w:sz="4" w:space="0" w:color="auto"/>
              <w:left w:val="single" w:sz="4" w:space="0" w:color="auto"/>
              <w:bottom w:val="single" w:sz="4" w:space="0" w:color="auto"/>
              <w:right w:val="single" w:sz="4" w:space="0" w:color="auto"/>
            </w:tcBorders>
            <w:vAlign w:val="center"/>
          </w:tcPr>
          <w:p w14:paraId="3E0D6FD3" w14:textId="77777777" w:rsidR="00996034" w:rsidRPr="00391D02" w:rsidRDefault="00996034" w:rsidP="006402B6">
            <w:pPr>
              <w:spacing w:line="320" w:lineRule="exact"/>
              <w:jc w:val="left"/>
              <w:rPr>
                <w:rFonts w:asciiTheme="minorEastAsia" w:eastAsiaTheme="minorEastAsia" w:hAnsiTheme="minorEastAsia" w:cs="仿宋_GB2312" w:hint="eastAsia"/>
                <w:sz w:val="18"/>
                <w:szCs w:val="18"/>
              </w:rPr>
            </w:pPr>
          </w:p>
        </w:tc>
        <w:tc>
          <w:tcPr>
            <w:tcW w:w="2064" w:type="dxa"/>
            <w:gridSpan w:val="2"/>
            <w:tcBorders>
              <w:top w:val="single" w:sz="4" w:space="0" w:color="auto"/>
              <w:left w:val="single" w:sz="4" w:space="0" w:color="auto"/>
              <w:bottom w:val="single" w:sz="4" w:space="0" w:color="auto"/>
              <w:right w:val="single" w:sz="4" w:space="0" w:color="auto"/>
            </w:tcBorders>
            <w:vAlign w:val="center"/>
            <w:hideMark/>
          </w:tcPr>
          <w:p w14:paraId="2487B876" w14:textId="77777777" w:rsidR="00996034" w:rsidRPr="00391D02" w:rsidRDefault="00996034" w:rsidP="006402B6">
            <w:pPr>
              <w:spacing w:line="320" w:lineRule="exact"/>
              <w:jc w:val="center"/>
              <w:rPr>
                <w:rFonts w:asciiTheme="minorEastAsia" w:eastAsiaTheme="minorEastAsia" w:hAnsiTheme="minorEastAsia" w:cs="仿宋_GB2312" w:hint="eastAsia"/>
                <w:sz w:val="18"/>
                <w:szCs w:val="18"/>
              </w:rPr>
            </w:pPr>
            <w:r w:rsidRPr="00391D02">
              <w:rPr>
                <w:rFonts w:asciiTheme="minorEastAsia" w:eastAsiaTheme="minorEastAsia" w:hAnsiTheme="minorEastAsia" w:cs="仿宋_GB2312" w:hint="eastAsia"/>
                <w:sz w:val="18"/>
                <w:szCs w:val="18"/>
              </w:rPr>
              <w:t>职务</w:t>
            </w:r>
          </w:p>
        </w:tc>
        <w:tc>
          <w:tcPr>
            <w:tcW w:w="2183" w:type="dxa"/>
            <w:tcBorders>
              <w:top w:val="single" w:sz="4" w:space="0" w:color="auto"/>
              <w:left w:val="single" w:sz="4" w:space="0" w:color="auto"/>
              <w:bottom w:val="single" w:sz="4" w:space="0" w:color="auto"/>
              <w:right w:val="single" w:sz="4" w:space="0" w:color="auto"/>
            </w:tcBorders>
            <w:vAlign w:val="center"/>
          </w:tcPr>
          <w:p w14:paraId="05BC534C" w14:textId="77777777" w:rsidR="00996034" w:rsidRPr="00391D02" w:rsidRDefault="00996034" w:rsidP="006402B6">
            <w:pPr>
              <w:spacing w:line="320" w:lineRule="exact"/>
              <w:rPr>
                <w:rFonts w:asciiTheme="minorEastAsia" w:eastAsiaTheme="minorEastAsia" w:hAnsiTheme="minorEastAsia" w:cs="仿宋_GB2312" w:hint="eastAsia"/>
                <w:color w:val="FF0000"/>
                <w:sz w:val="18"/>
                <w:szCs w:val="18"/>
              </w:rPr>
            </w:pPr>
          </w:p>
        </w:tc>
      </w:tr>
      <w:tr w:rsidR="00996034" w:rsidRPr="00391D02" w14:paraId="2298A3A1" w14:textId="77777777" w:rsidTr="00CA5A23">
        <w:trPr>
          <w:trHeight w:val="558"/>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7EF1118E"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联系部门</w:t>
            </w:r>
          </w:p>
        </w:tc>
        <w:tc>
          <w:tcPr>
            <w:tcW w:w="2577" w:type="dxa"/>
            <w:tcBorders>
              <w:top w:val="single" w:sz="4" w:space="0" w:color="auto"/>
              <w:left w:val="single" w:sz="4" w:space="0" w:color="auto"/>
              <w:bottom w:val="single" w:sz="4" w:space="0" w:color="auto"/>
              <w:right w:val="single" w:sz="4" w:space="0" w:color="auto"/>
            </w:tcBorders>
            <w:vAlign w:val="center"/>
          </w:tcPr>
          <w:p w14:paraId="013B72D8" w14:textId="77777777" w:rsidR="00996034" w:rsidRPr="00391D02" w:rsidRDefault="00996034" w:rsidP="006402B6">
            <w:pPr>
              <w:spacing w:line="320" w:lineRule="exact"/>
              <w:jc w:val="left"/>
              <w:rPr>
                <w:rFonts w:asciiTheme="minorEastAsia" w:eastAsiaTheme="minorEastAsia" w:hAnsiTheme="minorEastAsia" w:cs="仿宋_GB2312" w:hint="eastAsia"/>
                <w:color w:val="000000"/>
                <w:sz w:val="18"/>
                <w:szCs w:val="18"/>
              </w:rPr>
            </w:pPr>
          </w:p>
        </w:tc>
        <w:tc>
          <w:tcPr>
            <w:tcW w:w="2064" w:type="dxa"/>
            <w:gridSpan w:val="2"/>
            <w:tcBorders>
              <w:top w:val="single" w:sz="4" w:space="0" w:color="auto"/>
              <w:left w:val="single" w:sz="4" w:space="0" w:color="auto"/>
              <w:bottom w:val="single" w:sz="4" w:space="0" w:color="auto"/>
              <w:right w:val="single" w:sz="4" w:space="0" w:color="auto"/>
            </w:tcBorders>
            <w:vAlign w:val="center"/>
            <w:hideMark/>
          </w:tcPr>
          <w:p w14:paraId="60B17E7E"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联系人</w:t>
            </w:r>
          </w:p>
        </w:tc>
        <w:tc>
          <w:tcPr>
            <w:tcW w:w="2183" w:type="dxa"/>
            <w:tcBorders>
              <w:top w:val="single" w:sz="4" w:space="0" w:color="auto"/>
              <w:left w:val="single" w:sz="4" w:space="0" w:color="auto"/>
              <w:bottom w:val="single" w:sz="4" w:space="0" w:color="auto"/>
              <w:right w:val="single" w:sz="4" w:space="0" w:color="auto"/>
            </w:tcBorders>
            <w:vAlign w:val="center"/>
          </w:tcPr>
          <w:p w14:paraId="144E8031" w14:textId="77777777" w:rsidR="00996034" w:rsidRPr="00391D02" w:rsidRDefault="00996034" w:rsidP="006402B6">
            <w:pPr>
              <w:spacing w:line="320" w:lineRule="exact"/>
              <w:rPr>
                <w:rFonts w:asciiTheme="minorEastAsia" w:eastAsiaTheme="minorEastAsia" w:hAnsiTheme="minorEastAsia" w:cs="仿宋_GB2312" w:hint="eastAsia"/>
                <w:color w:val="000000"/>
                <w:sz w:val="18"/>
                <w:szCs w:val="18"/>
              </w:rPr>
            </w:pPr>
          </w:p>
        </w:tc>
      </w:tr>
      <w:tr w:rsidR="00996034" w:rsidRPr="00391D02" w14:paraId="05F4DA47" w14:textId="77777777" w:rsidTr="00CA5A23">
        <w:trPr>
          <w:trHeight w:val="566"/>
          <w:jc w:val="center"/>
        </w:trPr>
        <w:tc>
          <w:tcPr>
            <w:tcW w:w="1905" w:type="dxa"/>
            <w:gridSpan w:val="4"/>
            <w:tcBorders>
              <w:top w:val="single" w:sz="4" w:space="0" w:color="auto"/>
              <w:left w:val="single" w:sz="4" w:space="0" w:color="auto"/>
              <w:bottom w:val="single" w:sz="4" w:space="0" w:color="auto"/>
              <w:right w:val="single" w:sz="4" w:space="0" w:color="auto"/>
            </w:tcBorders>
            <w:vAlign w:val="center"/>
            <w:hideMark/>
          </w:tcPr>
          <w:p w14:paraId="54CA2A6F"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联系电话</w:t>
            </w:r>
          </w:p>
        </w:tc>
        <w:tc>
          <w:tcPr>
            <w:tcW w:w="2577" w:type="dxa"/>
            <w:tcBorders>
              <w:top w:val="single" w:sz="4" w:space="0" w:color="auto"/>
              <w:left w:val="single" w:sz="4" w:space="0" w:color="auto"/>
              <w:bottom w:val="single" w:sz="4" w:space="0" w:color="auto"/>
              <w:right w:val="single" w:sz="4" w:space="0" w:color="auto"/>
            </w:tcBorders>
            <w:vAlign w:val="center"/>
          </w:tcPr>
          <w:p w14:paraId="6ACAC115" w14:textId="77777777" w:rsidR="00996034" w:rsidRPr="00391D02" w:rsidRDefault="00996034" w:rsidP="006402B6">
            <w:pPr>
              <w:spacing w:line="320" w:lineRule="exact"/>
              <w:jc w:val="left"/>
              <w:rPr>
                <w:rFonts w:asciiTheme="minorEastAsia" w:eastAsiaTheme="minorEastAsia" w:hAnsiTheme="minorEastAsia" w:cs="仿宋_GB2312" w:hint="eastAsia"/>
                <w:color w:val="000000"/>
                <w:sz w:val="18"/>
                <w:szCs w:val="18"/>
              </w:rPr>
            </w:pPr>
          </w:p>
        </w:tc>
        <w:tc>
          <w:tcPr>
            <w:tcW w:w="2064" w:type="dxa"/>
            <w:gridSpan w:val="2"/>
            <w:tcBorders>
              <w:top w:val="single" w:sz="4" w:space="0" w:color="auto"/>
              <w:left w:val="single" w:sz="4" w:space="0" w:color="auto"/>
              <w:bottom w:val="single" w:sz="4" w:space="0" w:color="auto"/>
              <w:right w:val="single" w:sz="4" w:space="0" w:color="auto"/>
            </w:tcBorders>
            <w:vAlign w:val="center"/>
            <w:hideMark/>
          </w:tcPr>
          <w:p w14:paraId="7F5E3DE2" w14:textId="77777777" w:rsidR="00996034" w:rsidRPr="00391D02" w:rsidRDefault="00996034" w:rsidP="006402B6">
            <w:pPr>
              <w:spacing w:line="320" w:lineRule="exact"/>
              <w:jc w:val="center"/>
              <w:rPr>
                <w:rFonts w:asciiTheme="minorEastAsia" w:eastAsiaTheme="minorEastAsia" w:hAnsiTheme="minorEastAsia" w:cs="仿宋_GB2312" w:hint="eastAsia"/>
                <w:color w:val="000000"/>
                <w:sz w:val="18"/>
                <w:szCs w:val="18"/>
              </w:rPr>
            </w:pPr>
            <w:r w:rsidRPr="00391D02">
              <w:rPr>
                <w:rFonts w:asciiTheme="minorEastAsia" w:eastAsiaTheme="minorEastAsia" w:hAnsiTheme="minorEastAsia" w:cs="仿宋_GB2312" w:hint="eastAsia"/>
                <w:color w:val="000000"/>
                <w:sz w:val="18"/>
                <w:szCs w:val="18"/>
              </w:rPr>
              <w:t>电子邮箱</w:t>
            </w:r>
          </w:p>
        </w:tc>
        <w:tc>
          <w:tcPr>
            <w:tcW w:w="2183" w:type="dxa"/>
            <w:tcBorders>
              <w:top w:val="single" w:sz="4" w:space="0" w:color="auto"/>
              <w:left w:val="single" w:sz="4" w:space="0" w:color="auto"/>
              <w:bottom w:val="single" w:sz="4" w:space="0" w:color="auto"/>
              <w:right w:val="single" w:sz="4" w:space="0" w:color="auto"/>
            </w:tcBorders>
            <w:vAlign w:val="center"/>
          </w:tcPr>
          <w:p w14:paraId="5D78FFA9" w14:textId="77777777" w:rsidR="00996034" w:rsidRPr="00391D02" w:rsidRDefault="00996034" w:rsidP="006402B6">
            <w:pPr>
              <w:spacing w:line="320" w:lineRule="exact"/>
              <w:rPr>
                <w:rFonts w:asciiTheme="minorEastAsia" w:eastAsiaTheme="minorEastAsia" w:hAnsiTheme="minorEastAsia" w:cs="仿宋_GB2312" w:hint="eastAsia"/>
                <w:color w:val="000000"/>
                <w:sz w:val="18"/>
                <w:szCs w:val="18"/>
              </w:rPr>
            </w:pPr>
          </w:p>
        </w:tc>
      </w:tr>
      <w:tr w:rsidR="00996034" w:rsidRPr="00391D02" w14:paraId="543BE904" w14:textId="77777777" w:rsidTr="00C73111">
        <w:trPr>
          <w:trHeight w:val="915"/>
          <w:jc w:val="center"/>
        </w:trPr>
        <w:tc>
          <w:tcPr>
            <w:tcW w:w="1898" w:type="dxa"/>
            <w:gridSpan w:val="3"/>
            <w:tcBorders>
              <w:top w:val="single" w:sz="4" w:space="0" w:color="auto"/>
              <w:left w:val="single" w:sz="4" w:space="0" w:color="auto"/>
              <w:bottom w:val="single" w:sz="4" w:space="0" w:color="auto"/>
              <w:right w:val="single" w:sz="4" w:space="0" w:color="auto"/>
            </w:tcBorders>
            <w:vAlign w:val="center"/>
            <w:hideMark/>
          </w:tcPr>
          <w:p w14:paraId="1D668E24" w14:textId="77777777" w:rsidR="00996034" w:rsidRPr="00391D02" w:rsidRDefault="00996034" w:rsidP="006402B6">
            <w:pPr>
              <w:spacing w:line="320" w:lineRule="exac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是否获得国家级或省级绿色工业园区称号</w:t>
            </w:r>
          </w:p>
        </w:tc>
        <w:tc>
          <w:tcPr>
            <w:tcW w:w="2584" w:type="dxa"/>
            <w:gridSpan w:val="2"/>
            <w:tcBorders>
              <w:top w:val="single" w:sz="4" w:space="0" w:color="auto"/>
              <w:left w:val="single" w:sz="4" w:space="0" w:color="auto"/>
              <w:bottom w:val="single" w:sz="4" w:space="0" w:color="auto"/>
              <w:right w:val="single" w:sz="4" w:space="0" w:color="auto"/>
            </w:tcBorders>
            <w:vAlign w:val="center"/>
          </w:tcPr>
          <w:p w14:paraId="0267C556" w14:textId="77777777" w:rsidR="00996034" w:rsidRPr="00391D02" w:rsidRDefault="00996034" w:rsidP="006402B6">
            <w:pPr>
              <w:spacing w:line="320" w:lineRule="exact"/>
              <w:jc w:val="center"/>
              <w:rPr>
                <w:rFonts w:asciiTheme="minorEastAsia" w:eastAsiaTheme="minorEastAsia" w:hAnsiTheme="minorEastAsia" w:hint="eastAsia"/>
                <w:color w:val="000000"/>
                <w:sz w:val="18"/>
                <w:szCs w:val="18"/>
              </w:rPr>
            </w:pPr>
            <w:r w:rsidRPr="00391D02">
              <w:rPr>
                <w:rFonts w:asciiTheme="minorEastAsia" w:eastAsiaTheme="minorEastAsia" w:hAnsiTheme="minorEastAsia" w:hint="eastAsia"/>
                <w:color w:val="000000"/>
                <w:sz w:val="18"/>
                <w:szCs w:val="18"/>
              </w:rPr>
              <w:t>□是 □否</w:t>
            </w:r>
          </w:p>
        </w:tc>
        <w:tc>
          <w:tcPr>
            <w:tcW w:w="2064" w:type="dxa"/>
            <w:gridSpan w:val="2"/>
            <w:tcBorders>
              <w:top w:val="single" w:sz="4" w:space="0" w:color="auto"/>
              <w:left w:val="single" w:sz="4" w:space="0" w:color="auto"/>
              <w:bottom w:val="single" w:sz="4" w:space="0" w:color="auto"/>
              <w:right w:val="single" w:sz="4" w:space="0" w:color="auto"/>
            </w:tcBorders>
            <w:vAlign w:val="center"/>
            <w:hideMark/>
          </w:tcPr>
          <w:p w14:paraId="620A27F1" w14:textId="77777777" w:rsidR="00996034" w:rsidRPr="00391D02" w:rsidRDefault="00996034" w:rsidP="006402B6">
            <w:pPr>
              <w:spacing w:line="320" w:lineRule="exact"/>
              <w:rPr>
                <w:rFonts w:asciiTheme="minorEastAsia" w:eastAsiaTheme="minorEastAsia" w:hAnsiTheme="minorEastAsia" w:hint="eastAsia"/>
                <w:color w:val="000000"/>
                <w:sz w:val="18"/>
                <w:szCs w:val="18"/>
              </w:rPr>
            </w:pPr>
            <w:r w:rsidRPr="00391D02">
              <w:rPr>
                <w:rFonts w:asciiTheme="minorEastAsia" w:eastAsiaTheme="minorEastAsia" w:hAnsiTheme="minorEastAsia" w:hint="eastAsia"/>
                <w:color w:val="000000"/>
                <w:sz w:val="18"/>
                <w:szCs w:val="18"/>
              </w:rPr>
              <w:t>请详细写明（如：2</w:t>
            </w:r>
            <w:r w:rsidRPr="00391D02">
              <w:rPr>
                <w:rFonts w:asciiTheme="minorEastAsia" w:eastAsiaTheme="minorEastAsia" w:hAnsiTheme="minorEastAsia"/>
                <w:color w:val="000000"/>
                <w:sz w:val="18"/>
                <w:szCs w:val="18"/>
              </w:rPr>
              <w:t>021</w:t>
            </w:r>
            <w:r w:rsidRPr="00391D02">
              <w:rPr>
                <w:rFonts w:asciiTheme="minorEastAsia" w:eastAsiaTheme="minorEastAsia" w:hAnsiTheme="minorEastAsia" w:hint="eastAsia"/>
                <w:color w:val="000000"/>
                <w:sz w:val="18"/>
                <w:szCs w:val="18"/>
              </w:rPr>
              <w:t>年度省级绿色工业园区）</w:t>
            </w:r>
          </w:p>
        </w:tc>
        <w:tc>
          <w:tcPr>
            <w:tcW w:w="2183" w:type="dxa"/>
            <w:tcBorders>
              <w:top w:val="single" w:sz="4" w:space="0" w:color="auto"/>
              <w:left w:val="single" w:sz="4" w:space="0" w:color="auto"/>
              <w:bottom w:val="single" w:sz="4" w:space="0" w:color="auto"/>
              <w:right w:val="single" w:sz="4" w:space="0" w:color="auto"/>
            </w:tcBorders>
            <w:vAlign w:val="center"/>
          </w:tcPr>
          <w:p w14:paraId="3AAB2F21" w14:textId="77777777" w:rsidR="00996034" w:rsidRPr="00391D02" w:rsidRDefault="00996034" w:rsidP="006402B6">
            <w:pPr>
              <w:spacing w:line="320" w:lineRule="exact"/>
              <w:rPr>
                <w:rFonts w:asciiTheme="minorEastAsia" w:eastAsiaTheme="minorEastAsia" w:hAnsiTheme="minorEastAsia" w:hint="eastAsia"/>
                <w:color w:val="000000"/>
                <w:sz w:val="18"/>
                <w:szCs w:val="18"/>
              </w:rPr>
            </w:pPr>
          </w:p>
        </w:tc>
      </w:tr>
      <w:tr w:rsidR="00996034" w:rsidRPr="00391D02" w14:paraId="25ED4676" w14:textId="77777777" w:rsidTr="00996034">
        <w:trPr>
          <w:trHeight w:val="550"/>
          <w:jc w:val="center"/>
        </w:trPr>
        <w:tc>
          <w:tcPr>
            <w:tcW w:w="8729" w:type="dxa"/>
            <w:gridSpan w:val="8"/>
            <w:tcBorders>
              <w:top w:val="single" w:sz="4" w:space="0" w:color="auto"/>
              <w:left w:val="single" w:sz="4" w:space="0" w:color="auto"/>
              <w:bottom w:val="single" w:sz="4" w:space="0" w:color="auto"/>
              <w:right w:val="single" w:sz="4" w:space="0" w:color="auto"/>
            </w:tcBorders>
            <w:vAlign w:val="center"/>
            <w:hideMark/>
          </w:tcPr>
          <w:p w14:paraId="19672B1A" w14:textId="77777777" w:rsidR="00996034" w:rsidRPr="00391D02" w:rsidRDefault="00996034" w:rsidP="006402B6">
            <w:pPr>
              <w:spacing w:line="320" w:lineRule="exact"/>
              <w:jc w:val="left"/>
              <w:rPr>
                <w:rFonts w:asciiTheme="minorEastAsia" w:eastAsiaTheme="minorEastAsia" w:hAnsiTheme="minorEastAsia" w:hint="eastAsia"/>
                <w:b/>
                <w:color w:val="000000"/>
                <w:sz w:val="18"/>
                <w:szCs w:val="18"/>
              </w:rPr>
            </w:pPr>
            <w:r w:rsidRPr="00391D02">
              <w:rPr>
                <w:rFonts w:asciiTheme="minorEastAsia" w:eastAsiaTheme="minorEastAsia" w:hAnsiTheme="minorEastAsia" w:hint="eastAsia"/>
                <w:b/>
                <w:color w:val="000000"/>
                <w:sz w:val="18"/>
                <w:szCs w:val="18"/>
              </w:rPr>
              <w:t>二、园区基本情况</w:t>
            </w:r>
          </w:p>
        </w:tc>
      </w:tr>
      <w:tr w:rsidR="00996034" w:rsidRPr="00391D02" w14:paraId="0ED87A8D" w14:textId="77777777" w:rsidTr="00996034">
        <w:trPr>
          <w:trHeight w:val="558"/>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1AB4D152" w14:textId="77777777" w:rsidR="00996034" w:rsidRPr="00391D02" w:rsidRDefault="00996034" w:rsidP="00996034">
            <w:pPr>
              <w:spacing w:line="320" w:lineRule="exact"/>
              <w:rPr>
                <w:rFonts w:asciiTheme="minorEastAsia" w:eastAsiaTheme="minorEastAsia" w:hAnsiTheme="minorEastAsia" w:hint="eastAsia"/>
                <w:color w:val="000000"/>
                <w:sz w:val="18"/>
                <w:szCs w:val="18"/>
              </w:rPr>
            </w:pPr>
            <w:r w:rsidRPr="00391D02">
              <w:rPr>
                <w:rFonts w:asciiTheme="minorEastAsia" w:eastAsiaTheme="minorEastAsia" w:hAnsiTheme="minorEastAsia" w:hint="eastAsia"/>
                <w:color w:val="000000"/>
                <w:sz w:val="18"/>
                <w:szCs w:val="18"/>
              </w:rPr>
              <w:t>主导纺织产业类型</w:t>
            </w:r>
          </w:p>
        </w:tc>
        <w:tc>
          <w:tcPr>
            <w:tcW w:w="4247" w:type="dxa"/>
            <w:gridSpan w:val="3"/>
            <w:tcBorders>
              <w:top w:val="single" w:sz="4" w:space="0" w:color="auto"/>
              <w:left w:val="single" w:sz="4" w:space="0" w:color="auto"/>
              <w:bottom w:val="single" w:sz="4" w:space="0" w:color="auto"/>
              <w:right w:val="single" w:sz="4" w:space="0" w:color="auto"/>
            </w:tcBorders>
            <w:vAlign w:val="center"/>
          </w:tcPr>
          <w:p w14:paraId="25CEEFF6" w14:textId="274A6F7A" w:rsidR="00996034" w:rsidRPr="00391D02" w:rsidRDefault="00996034" w:rsidP="00996034">
            <w:pPr>
              <w:spacing w:line="320" w:lineRule="exact"/>
              <w:rPr>
                <w:rFonts w:asciiTheme="minorEastAsia" w:eastAsiaTheme="minorEastAsia" w:hAnsiTheme="minorEastAsia"/>
                <w:color w:val="000000"/>
                <w:sz w:val="18"/>
                <w:szCs w:val="18"/>
              </w:rPr>
            </w:pPr>
            <w:r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cs="宋体" w:hint="eastAsia"/>
                <w:color w:val="000000"/>
                <w:sz w:val="18"/>
                <w:szCs w:val="18"/>
              </w:rPr>
              <w:t xml:space="preserve">化纤 </w:t>
            </w:r>
            <w:r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棉纺织</w:t>
            </w:r>
            <w:r w:rsidRPr="00391D02">
              <w:rPr>
                <w:rFonts w:asciiTheme="minorEastAsia" w:eastAsiaTheme="minorEastAsia" w:hAnsiTheme="minorEastAsia"/>
                <w:color w:val="000000"/>
                <w:sz w:val="18"/>
                <w:szCs w:val="18"/>
              </w:rPr>
              <w:t xml:space="preserve"> </w:t>
            </w:r>
            <w:r w:rsidR="00AB1DC4"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 xml:space="preserve">化纤长丝织造 </w:t>
            </w:r>
            <w:r w:rsidR="00AB1DC4"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印染</w:t>
            </w:r>
            <w:r w:rsidR="00AB1DC4"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 xml:space="preserve">服装 </w:t>
            </w:r>
            <w:r w:rsidR="00AB1DC4"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 xml:space="preserve">家纺 </w:t>
            </w:r>
            <w:r w:rsidR="00AB1DC4" w:rsidRPr="00391D02">
              <w:rPr>
                <w:rFonts w:ascii="Segoe UI Symbol" w:eastAsiaTheme="minorEastAsia" w:hAnsi="Segoe UI Symbol" w:cs="Segoe UI Symbol"/>
                <w:color w:val="000000"/>
                <w:sz w:val="18"/>
                <w:szCs w:val="18"/>
              </w:rPr>
              <w:t>☐</w:t>
            </w:r>
            <w:r w:rsidR="00AB1DC4" w:rsidRPr="00391D02">
              <w:rPr>
                <w:rFonts w:asciiTheme="minorEastAsia" w:eastAsiaTheme="minorEastAsia" w:hAnsiTheme="minorEastAsia" w:hint="eastAsia"/>
                <w:color w:val="000000"/>
                <w:sz w:val="18"/>
                <w:szCs w:val="18"/>
              </w:rPr>
              <w:t xml:space="preserve">产业用纺织品 </w:t>
            </w:r>
            <w:r w:rsidRPr="00391D02">
              <w:rPr>
                <w:rFonts w:ascii="Segoe UI Symbol" w:eastAsiaTheme="minorEastAsia" w:hAnsi="Segoe UI Symbol" w:cs="Segoe UI Symbol"/>
                <w:color w:val="000000"/>
                <w:sz w:val="18"/>
                <w:szCs w:val="18"/>
              </w:rPr>
              <w:t>☐</w:t>
            </w:r>
            <w:r w:rsidRPr="00391D02">
              <w:rPr>
                <w:rFonts w:asciiTheme="minorEastAsia" w:eastAsiaTheme="minorEastAsia" w:hAnsiTheme="minorEastAsia" w:hint="eastAsia"/>
                <w:color w:val="000000"/>
                <w:sz w:val="18"/>
                <w:szCs w:val="18"/>
              </w:rPr>
              <w:t>其它</w:t>
            </w:r>
          </w:p>
        </w:tc>
      </w:tr>
      <w:tr w:rsidR="00996034" w:rsidRPr="00391D02" w14:paraId="00C2DC43" w14:textId="77777777" w:rsidTr="00C73111">
        <w:trPr>
          <w:trHeight w:val="512"/>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21E21FF5" w14:textId="77777777" w:rsidR="00996034" w:rsidRPr="00391D02" w:rsidRDefault="00996034" w:rsidP="00996034">
            <w:pPr>
              <w:spacing w:line="320" w:lineRule="exact"/>
              <w:rPr>
                <w:rFonts w:asciiTheme="minorEastAsia" w:eastAsiaTheme="minorEastAsia" w:hAnsiTheme="minorEastAsia"/>
                <w:sz w:val="18"/>
                <w:szCs w:val="18"/>
                <w:highlight w:val="lightGray"/>
              </w:rPr>
            </w:pPr>
            <w:r w:rsidRPr="00391D02">
              <w:rPr>
                <w:rFonts w:asciiTheme="minorEastAsia" w:eastAsiaTheme="minorEastAsia" w:hAnsiTheme="minorEastAsia" w:hint="eastAsia"/>
                <w:sz w:val="18"/>
                <w:szCs w:val="18"/>
              </w:rPr>
              <w:t>纺织产业销售收入占园区总销售收入比重</w:t>
            </w:r>
          </w:p>
        </w:tc>
        <w:tc>
          <w:tcPr>
            <w:tcW w:w="4247" w:type="dxa"/>
            <w:gridSpan w:val="3"/>
            <w:tcBorders>
              <w:top w:val="single" w:sz="4" w:space="0" w:color="auto"/>
              <w:left w:val="single" w:sz="4" w:space="0" w:color="auto"/>
              <w:bottom w:val="single" w:sz="4" w:space="0" w:color="auto"/>
              <w:right w:val="single" w:sz="4" w:space="0" w:color="auto"/>
            </w:tcBorders>
            <w:vAlign w:val="center"/>
          </w:tcPr>
          <w:p w14:paraId="7AF0BE56" w14:textId="77777777" w:rsidR="00996034" w:rsidRPr="00391D02" w:rsidRDefault="00996034" w:rsidP="00996034">
            <w:pPr>
              <w:spacing w:line="320" w:lineRule="exact"/>
              <w:rPr>
                <w:rFonts w:asciiTheme="minorEastAsia" w:eastAsiaTheme="minorEastAsia" w:hAnsiTheme="minorEastAsia"/>
                <w:color w:val="000000"/>
                <w:sz w:val="18"/>
                <w:szCs w:val="18"/>
              </w:rPr>
            </w:pPr>
          </w:p>
        </w:tc>
      </w:tr>
      <w:tr w:rsidR="00996034" w:rsidRPr="00391D02" w14:paraId="0B222C80" w14:textId="77777777" w:rsidTr="00996034">
        <w:trPr>
          <w:trHeight w:val="619"/>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4E88A2EC" w14:textId="77777777" w:rsidR="00996034" w:rsidRPr="00391D02" w:rsidRDefault="00996034" w:rsidP="00996034">
            <w:pPr>
              <w:spacing w:line="320" w:lineRule="exact"/>
              <w:rPr>
                <w:rFonts w:asciiTheme="minorEastAsia" w:eastAsiaTheme="minorEastAsia" w:hAnsiTheme="minorEastAsia"/>
                <w:sz w:val="18"/>
                <w:szCs w:val="18"/>
              </w:rPr>
            </w:pPr>
            <w:r w:rsidRPr="00391D02">
              <w:rPr>
                <w:rFonts w:asciiTheme="minorEastAsia" w:eastAsiaTheme="minorEastAsia" w:hAnsiTheme="minorEastAsia" w:hint="eastAsia"/>
                <w:sz w:val="18"/>
                <w:szCs w:val="18"/>
              </w:rPr>
              <w:t>正常经营的纺织企业数量</w:t>
            </w:r>
          </w:p>
        </w:tc>
        <w:tc>
          <w:tcPr>
            <w:tcW w:w="4247" w:type="dxa"/>
            <w:gridSpan w:val="3"/>
            <w:tcBorders>
              <w:top w:val="single" w:sz="4" w:space="0" w:color="auto"/>
              <w:left w:val="single" w:sz="4" w:space="0" w:color="auto"/>
              <w:bottom w:val="single" w:sz="4" w:space="0" w:color="auto"/>
              <w:right w:val="single" w:sz="4" w:space="0" w:color="auto"/>
            </w:tcBorders>
            <w:vAlign w:val="center"/>
          </w:tcPr>
          <w:p w14:paraId="6ADF147F" w14:textId="77777777" w:rsidR="00996034" w:rsidRPr="00391D02" w:rsidRDefault="00996034" w:rsidP="00996034">
            <w:pPr>
              <w:spacing w:line="320" w:lineRule="exact"/>
              <w:rPr>
                <w:rFonts w:asciiTheme="minorEastAsia" w:eastAsiaTheme="minorEastAsia" w:hAnsiTheme="minorEastAsia" w:hint="eastAsia"/>
                <w:color w:val="000000"/>
                <w:sz w:val="18"/>
                <w:szCs w:val="18"/>
              </w:rPr>
            </w:pPr>
            <w:proofErr w:type="gramStart"/>
            <w:r w:rsidRPr="00391D02">
              <w:rPr>
                <w:rFonts w:asciiTheme="minorEastAsia" w:eastAsiaTheme="minorEastAsia" w:hAnsiTheme="minorEastAsia" w:hint="eastAsia"/>
                <w:color w:val="000000"/>
                <w:sz w:val="18"/>
                <w:szCs w:val="18"/>
              </w:rPr>
              <w:t>纺企数量</w:t>
            </w:r>
            <w:proofErr w:type="gramEnd"/>
            <w:r w:rsidRPr="00391D02">
              <w:rPr>
                <w:rFonts w:asciiTheme="minorEastAsia" w:eastAsiaTheme="minorEastAsia" w:hAnsiTheme="minorEastAsia" w:hint="eastAsia"/>
                <w:color w:val="000000"/>
                <w:sz w:val="18"/>
                <w:szCs w:val="18"/>
              </w:rPr>
              <w:t xml:space="preserve"> </w:t>
            </w:r>
            <w:r w:rsidRPr="00391D02">
              <w:rPr>
                <w:rFonts w:asciiTheme="minorEastAsia" w:eastAsiaTheme="minorEastAsia" w:hAnsiTheme="minorEastAsia"/>
                <w:color w:val="000000"/>
                <w:sz w:val="18"/>
                <w:szCs w:val="18"/>
              </w:rPr>
              <w:t xml:space="preserve"> </w:t>
            </w:r>
            <w:r w:rsidRPr="00391D02">
              <w:rPr>
                <w:rFonts w:asciiTheme="minorEastAsia" w:eastAsiaTheme="minorEastAsia" w:hAnsiTheme="minorEastAsia" w:hint="eastAsia"/>
                <w:color w:val="000000"/>
                <w:sz w:val="18"/>
                <w:szCs w:val="18"/>
              </w:rPr>
              <w:t>家；</w:t>
            </w:r>
            <w:proofErr w:type="gramStart"/>
            <w:r w:rsidRPr="00391D02">
              <w:rPr>
                <w:rFonts w:asciiTheme="minorEastAsia" w:eastAsiaTheme="minorEastAsia" w:hAnsiTheme="minorEastAsia" w:hint="eastAsia"/>
                <w:color w:val="000000"/>
                <w:sz w:val="18"/>
                <w:szCs w:val="18"/>
              </w:rPr>
              <w:t>规上纺企</w:t>
            </w:r>
            <w:proofErr w:type="gramEnd"/>
            <w:r w:rsidRPr="00391D02">
              <w:rPr>
                <w:rFonts w:asciiTheme="minorEastAsia" w:eastAsiaTheme="minorEastAsia" w:hAnsiTheme="minorEastAsia" w:hint="eastAsia"/>
                <w:color w:val="000000"/>
                <w:sz w:val="18"/>
                <w:szCs w:val="18"/>
              </w:rPr>
              <w:t xml:space="preserve"> </w:t>
            </w:r>
            <w:r w:rsidRPr="00391D02">
              <w:rPr>
                <w:rFonts w:asciiTheme="minorEastAsia" w:eastAsiaTheme="minorEastAsia" w:hAnsiTheme="minorEastAsia"/>
                <w:color w:val="000000"/>
                <w:sz w:val="18"/>
                <w:szCs w:val="18"/>
              </w:rPr>
              <w:t xml:space="preserve"> </w:t>
            </w:r>
            <w:r w:rsidRPr="00391D02">
              <w:rPr>
                <w:rFonts w:asciiTheme="minorEastAsia" w:eastAsiaTheme="minorEastAsia" w:hAnsiTheme="minorEastAsia" w:hint="eastAsia"/>
                <w:color w:val="000000"/>
                <w:sz w:val="18"/>
                <w:szCs w:val="18"/>
              </w:rPr>
              <w:t>家</w:t>
            </w:r>
          </w:p>
        </w:tc>
      </w:tr>
      <w:tr w:rsidR="00E32C24" w:rsidRPr="00391D02" w14:paraId="47061ACD" w14:textId="77777777" w:rsidTr="00C73111">
        <w:trPr>
          <w:trHeight w:val="459"/>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3C0D5EE8" w14:textId="3E14D0FA" w:rsidR="00E32C24" w:rsidRPr="00391D02" w:rsidRDefault="00A76C04" w:rsidP="00391D02">
            <w:pPr>
              <w:spacing w:line="320" w:lineRule="exact"/>
              <w:ind w:firstLineChars="100" w:firstLine="180"/>
              <w:jc w:val="left"/>
              <w:rPr>
                <w:rFonts w:asciiTheme="minorEastAsia" w:eastAsiaTheme="minorEastAsia" w:hAnsiTheme="minorEastAsia"/>
                <w:sz w:val="18"/>
                <w:szCs w:val="18"/>
              </w:rPr>
            </w:pPr>
            <w:r w:rsidRPr="00391D02">
              <w:rPr>
                <w:rFonts w:asciiTheme="minorEastAsia" w:eastAsiaTheme="minorEastAsia" w:hAnsiTheme="minorEastAsia" w:hint="eastAsia"/>
                <w:sz w:val="18"/>
                <w:szCs w:val="18"/>
              </w:rPr>
              <w:t>近2年</w:t>
            </w:r>
            <w:r w:rsidR="00E32C24" w:rsidRPr="00391D02">
              <w:rPr>
                <w:rFonts w:asciiTheme="minorEastAsia" w:eastAsiaTheme="minorEastAsia" w:hAnsiTheme="minorEastAsia" w:hint="eastAsia"/>
                <w:sz w:val="18"/>
                <w:szCs w:val="18"/>
              </w:rPr>
              <w:t>经济指标（园区纺织产业）</w:t>
            </w:r>
          </w:p>
        </w:tc>
        <w:tc>
          <w:tcPr>
            <w:tcW w:w="2064" w:type="dxa"/>
            <w:gridSpan w:val="2"/>
            <w:tcBorders>
              <w:top w:val="single" w:sz="4" w:space="0" w:color="auto"/>
              <w:left w:val="single" w:sz="4" w:space="0" w:color="auto"/>
              <w:bottom w:val="single" w:sz="4" w:space="0" w:color="auto"/>
              <w:right w:val="single" w:sz="4" w:space="0" w:color="auto"/>
            </w:tcBorders>
            <w:vAlign w:val="center"/>
          </w:tcPr>
          <w:p w14:paraId="67FEB761" w14:textId="34899B80" w:rsidR="00E32C24" w:rsidRPr="00391D02" w:rsidRDefault="00AF1EE4" w:rsidP="00996034">
            <w:pPr>
              <w:spacing w:line="320" w:lineRule="exact"/>
              <w:jc w:val="center"/>
              <w:rPr>
                <w:rFonts w:asciiTheme="minorEastAsia" w:eastAsiaTheme="minorEastAsia" w:hAnsiTheme="minorEastAsia"/>
                <w:color w:val="000000"/>
                <w:sz w:val="18"/>
                <w:szCs w:val="18"/>
              </w:rPr>
            </w:pPr>
            <w:r>
              <w:rPr>
                <w:rFonts w:asciiTheme="minorEastAsia" w:eastAsiaTheme="minorEastAsia" w:hAnsiTheme="minorEastAsia" w:hint="eastAsia"/>
                <w:color w:val="000000"/>
                <w:sz w:val="18"/>
                <w:szCs w:val="18"/>
              </w:rPr>
              <w:t>X</w:t>
            </w:r>
            <w:r>
              <w:rPr>
                <w:rFonts w:asciiTheme="minorEastAsia" w:eastAsiaTheme="minorEastAsia" w:hAnsiTheme="minorEastAsia"/>
                <w:color w:val="000000"/>
                <w:sz w:val="18"/>
                <w:szCs w:val="18"/>
              </w:rPr>
              <w:t>X</w:t>
            </w:r>
            <w:r w:rsidR="00E32C24" w:rsidRPr="00391D02">
              <w:rPr>
                <w:rFonts w:asciiTheme="minorEastAsia" w:eastAsiaTheme="minorEastAsia" w:hAnsiTheme="minorEastAsia" w:hint="eastAsia"/>
                <w:color w:val="000000"/>
                <w:sz w:val="18"/>
                <w:szCs w:val="18"/>
              </w:rPr>
              <w:t>年</w:t>
            </w:r>
          </w:p>
        </w:tc>
        <w:tc>
          <w:tcPr>
            <w:tcW w:w="2183" w:type="dxa"/>
            <w:tcBorders>
              <w:top w:val="single" w:sz="4" w:space="0" w:color="auto"/>
              <w:left w:val="single" w:sz="4" w:space="0" w:color="auto"/>
              <w:bottom w:val="single" w:sz="4" w:space="0" w:color="auto"/>
              <w:right w:val="single" w:sz="4" w:space="0" w:color="auto"/>
            </w:tcBorders>
            <w:vAlign w:val="center"/>
          </w:tcPr>
          <w:p w14:paraId="31CE00EC" w14:textId="33947436" w:rsidR="00E32C24" w:rsidRPr="00391D02" w:rsidRDefault="00AF1EE4" w:rsidP="00996034">
            <w:pPr>
              <w:spacing w:line="320" w:lineRule="exact"/>
              <w:jc w:val="center"/>
              <w:rPr>
                <w:rFonts w:asciiTheme="minorEastAsia" w:eastAsiaTheme="minorEastAsia" w:hAnsiTheme="minorEastAsia"/>
                <w:color w:val="000000"/>
                <w:sz w:val="18"/>
                <w:szCs w:val="18"/>
              </w:rPr>
            </w:pPr>
            <w:r>
              <w:rPr>
                <w:rFonts w:asciiTheme="minorEastAsia" w:eastAsiaTheme="minorEastAsia" w:hAnsiTheme="minorEastAsia" w:hint="eastAsia"/>
                <w:color w:val="000000"/>
                <w:sz w:val="18"/>
                <w:szCs w:val="18"/>
              </w:rPr>
              <w:t>X</w:t>
            </w:r>
            <w:r>
              <w:rPr>
                <w:rFonts w:asciiTheme="minorEastAsia" w:eastAsiaTheme="minorEastAsia" w:hAnsiTheme="minorEastAsia"/>
                <w:color w:val="000000"/>
                <w:sz w:val="18"/>
                <w:szCs w:val="18"/>
              </w:rPr>
              <w:t>X</w:t>
            </w:r>
            <w:r w:rsidR="00E32C24" w:rsidRPr="00391D02">
              <w:rPr>
                <w:rFonts w:asciiTheme="minorEastAsia" w:eastAsiaTheme="minorEastAsia" w:hAnsiTheme="minorEastAsia" w:hint="eastAsia"/>
                <w:color w:val="000000"/>
                <w:sz w:val="18"/>
                <w:szCs w:val="18"/>
              </w:rPr>
              <w:t>年</w:t>
            </w:r>
          </w:p>
        </w:tc>
      </w:tr>
      <w:tr w:rsidR="00E32C24" w:rsidRPr="00391D02" w14:paraId="2E730006" w14:textId="77777777" w:rsidTr="00C73111">
        <w:trPr>
          <w:trHeight w:val="386"/>
          <w:jc w:val="center"/>
        </w:trPr>
        <w:tc>
          <w:tcPr>
            <w:tcW w:w="4482" w:type="dxa"/>
            <w:gridSpan w:val="5"/>
            <w:tcBorders>
              <w:top w:val="single" w:sz="4" w:space="0" w:color="auto"/>
              <w:left w:val="single" w:sz="4" w:space="0" w:color="auto"/>
              <w:bottom w:val="single" w:sz="4" w:space="0" w:color="auto"/>
              <w:right w:val="single" w:sz="4" w:space="0" w:color="auto"/>
            </w:tcBorders>
            <w:vAlign w:val="center"/>
          </w:tcPr>
          <w:p w14:paraId="1CCBE048" w14:textId="6B656B28" w:rsidR="00E32C24" w:rsidRPr="00391D02" w:rsidRDefault="00E32C24" w:rsidP="00391D02">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sz w:val="18"/>
                <w:szCs w:val="18"/>
              </w:rPr>
              <w:t>销售收入（万元）</w:t>
            </w:r>
          </w:p>
        </w:tc>
        <w:tc>
          <w:tcPr>
            <w:tcW w:w="2064" w:type="dxa"/>
            <w:gridSpan w:val="2"/>
            <w:tcBorders>
              <w:top w:val="single" w:sz="4" w:space="0" w:color="auto"/>
              <w:left w:val="single" w:sz="4" w:space="0" w:color="auto"/>
              <w:bottom w:val="single" w:sz="4" w:space="0" w:color="auto"/>
              <w:right w:val="single" w:sz="4" w:space="0" w:color="auto"/>
            </w:tcBorders>
            <w:vAlign w:val="center"/>
          </w:tcPr>
          <w:p w14:paraId="5467DB9C"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c>
          <w:tcPr>
            <w:tcW w:w="2183" w:type="dxa"/>
            <w:tcBorders>
              <w:top w:val="single" w:sz="4" w:space="0" w:color="auto"/>
              <w:left w:val="single" w:sz="4" w:space="0" w:color="auto"/>
              <w:bottom w:val="single" w:sz="4" w:space="0" w:color="auto"/>
              <w:right w:val="single" w:sz="4" w:space="0" w:color="auto"/>
            </w:tcBorders>
            <w:vAlign w:val="center"/>
          </w:tcPr>
          <w:p w14:paraId="2F60C504"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r>
      <w:tr w:rsidR="00E32C24" w:rsidRPr="00391D02" w14:paraId="2C331CEC" w14:textId="77777777" w:rsidTr="00C73111">
        <w:trPr>
          <w:trHeight w:val="406"/>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5595B6FE" w14:textId="2BF00796" w:rsidR="00E32C24" w:rsidRPr="00391D02" w:rsidRDefault="00E32C24" w:rsidP="00391D02">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总产值（万元）</w:t>
            </w:r>
          </w:p>
        </w:tc>
        <w:tc>
          <w:tcPr>
            <w:tcW w:w="2064" w:type="dxa"/>
            <w:gridSpan w:val="2"/>
            <w:tcBorders>
              <w:top w:val="single" w:sz="4" w:space="0" w:color="auto"/>
              <w:left w:val="single" w:sz="4" w:space="0" w:color="auto"/>
              <w:bottom w:val="single" w:sz="4" w:space="0" w:color="auto"/>
              <w:right w:val="single" w:sz="4" w:space="0" w:color="auto"/>
            </w:tcBorders>
            <w:vAlign w:val="center"/>
          </w:tcPr>
          <w:p w14:paraId="6B9A0D81"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c>
          <w:tcPr>
            <w:tcW w:w="2183" w:type="dxa"/>
            <w:tcBorders>
              <w:top w:val="single" w:sz="4" w:space="0" w:color="auto"/>
              <w:left w:val="single" w:sz="4" w:space="0" w:color="auto"/>
              <w:bottom w:val="single" w:sz="4" w:space="0" w:color="auto"/>
              <w:right w:val="single" w:sz="4" w:space="0" w:color="auto"/>
            </w:tcBorders>
            <w:vAlign w:val="center"/>
          </w:tcPr>
          <w:p w14:paraId="100508E6"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r>
      <w:tr w:rsidR="00E32C24" w:rsidRPr="00391D02" w14:paraId="16C8F310" w14:textId="77777777" w:rsidTr="00C73111">
        <w:trPr>
          <w:trHeight w:val="425"/>
          <w:jc w:val="center"/>
        </w:trPr>
        <w:tc>
          <w:tcPr>
            <w:tcW w:w="4482" w:type="dxa"/>
            <w:gridSpan w:val="5"/>
            <w:tcBorders>
              <w:top w:val="single" w:sz="4" w:space="0" w:color="auto"/>
              <w:left w:val="single" w:sz="4" w:space="0" w:color="auto"/>
              <w:bottom w:val="single" w:sz="4" w:space="0" w:color="auto"/>
              <w:right w:val="single" w:sz="4" w:space="0" w:color="auto"/>
            </w:tcBorders>
            <w:vAlign w:val="center"/>
            <w:hideMark/>
          </w:tcPr>
          <w:p w14:paraId="7641FFB8" w14:textId="7687602F" w:rsidR="00E32C24" w:rsidRPr="00391D02" w:rsidRDefault="00E32C24" w:rsidP="00391D02">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工业增加值（万元）</w:t>
            </w:r>
          </w:p>
        </w:tc>
        <w:tc>
          <w:tcPr>
            <w:tcW w:w="2064" w:type="dxa"/>
            <w:gridSpan w:val="2"/>
            <w:tcBorders>
              <w:top w:val="single" w:sz="4" w:space="0" w:color="auto"/>
              <w:left w:val="single" w:sz="4" w:space="0" w:color="auto"/>
              <w:bottom w:val="single" w:sz="4" w:space="0" w:color="auto"/>
              <w:right w:val="single" w:sz="4" w:space="0" w:color="auto"/>
            </w:tcBorders>
            <w:vAlign w:val="center"/>
          </w:tcPr>
          <w:p w14:paraId="5CFC3585"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c>
          <w:tcPr>
            <w:tcW w:w="2183" w:type="dxa"/>
            <w:tcBorders>
              <w:top w:val="single" w:sz="4" w:space="0" w:color="auto"/>
              <w:left w:val="single" w:sz="4" w:space="0" w:color="auto"/>
              <w:bottom w:val="single" w:sz="4" w:space="0" w:color="auto"/>
              <w:right w:val="single" w:sz="4" w:space="0" w:color="auto"/>
            </w:tcBorders>
            <w:vAlign w:val="center"/>
          </w:tcPr>
          <w:p w14:paraId="529E1CF0" w14:textId="77777777" w:rsidR="00E32C24" w:rsidRPr="00391D02" w:rsidRDefault="00E32C24" w:rsidP="00996034">
            <w:pPr>
              <w:spacing w:line="320" w:lineRule="exact"/>
              <w:jc w:val="center"/>
              <w:rPr>
                <w:rFonts w:asciiTheme="minorEastAsia" w:eastAsiaTheme="minorEastAsia" w:hAnsiTheme="minorEastAsia"/>
                <w:color w:val="000000"/>
                <w:sz w:val="18"/>
                <w:szCs w:val="18"/>
              </w:rPr>
            </w:pPr>
          </w:p>
        </w:tc>
      </w:tr>
      <w:tr w:rsidR="00996034" w:rsidRPr="00391D02" w14:paraId="3D155EEA" w14:textId="77777777" w:rsidTr="00996034">
        <w:trPr>
          <w:trHeight w:val="692"/>
          <w:jc w:val="center"/>
        </w:trPr>
        <w:tc>
          <w:tcPr>
            <w:tcW w:w="8729" w:type="dxa"/>
            <w:gridSpan w:val="8"/>
            <w:tcBorders>
              <w:top w:val="single" w:sz="4" w:space="0" w:color="auto"/>
              <w:left w:val="single" w:sz="4" w:space="0" w:color="auto"/>
              <w:bottom w:val="single" w:sz="4" w:space="0" w:color="auto"/>
              <w:right w:val="single" w:sz="4" w:space="0" w:color="auto"/>
            </w:tcBorders>
            <w:vAlign w:val="center"/>
          </w:tcPr>
          <w:p w14:paraId="3621786B" w14:textId="77777777" w:rsidR="00996034" w:rsidRPr="00391D02" w:rsidRDefault="00996034" w:rsidP="00996034">
            <w:pPr>
              <w:spacing w:line="320" w:lineRule="exact"/>
              <w:rPr>
                <w:rFonts w:asciiTheme="minorEastAsia" w:eastAsiaTheme="minorEastAsia" w:hAnsiTheme="minorEastAsia"/>
                <w:b/>
                <w:bCs/>
                <w:color w:val="000000"/>
                <w:sz w:val="18"/>
                <w:szCs w:val="18"/>
              </w:rPr>
            </w:pPr>
            <w:r w:rsidRPr="00391D02">
              <w:rPr>
                <w:rFonts w:asciiTheme="minorEastAsia" w:eastAsiaTheme="minorEastAsia" w:hAnsiTheme="minorEastAsia" w:hint="eastAsia"/>
                <w:b/>
                <w:bCs/>
                <w:color w:val="000000"/>
                <w:sz w:val="18"/>
                <w:szCs w:val="18"/>
              </w:rPr>
              <w:t>三、园区水效指标</w:t>
            </w:r>
          </w:p>
        </w:tc>
      </w:tr>
      <w:tr w:rsidR="00AF1EE4" w:rsidRPr="00391D02" w14:paraId="3E6CF4DC" w14:textId="77777777" w:rsidTr="00AF1EE4">
        <w:trPr>
          <w:trHeight w:val="558"/>
          <w:jc w:val="center"/>
        </w:trPr>
        <w:tc>
          <w:tcPr>
            <w:tcW w:w="4482" w:type="dxa"/>
            <w:gridSpan w:val="5"/>
            <w:tcBorders>
              <w:top w:val="single" w:sz="4" w:space="0" w:color="auto"/>
              <w:left w:val="single" w:sz="4" w:space="0" w:color="auto"/>
              <w:bottom w:val="single" w:sz="4" w:space="0" w:color="auto"/>
              <w:right w:val="single" w:sz="4" w:space="0" w:color="auto"/>
            </w:tcBorders>
            <w:vAlign w:val="center"/>
          </w:tcPr>
          <w:p w14:paraId="77E6F9C4" w14:textId="77777777" w:rsidR="00AF1EE4" w:rsidRPr="00391D02" w:rsidRDefault="00AF1EE4" w:rsidP="00996034">
            <w:pPr>
              <w:spacing w:line="320" w:lineRule="exact"/>
              <w:jc w:val="center"/>
              <w:rPr>
                <w:rFonts w:asciiTheme="minorEastAsia" w:eastAsiaTheme="minorEastAsia" w:hAnsiTheme="minorEastAsia" w:hint="eastAsia"/>
                <w:color w:val="000000"/>
                <w:sz w:val="18"/>
                <w:szCs w:val="18"/>
              </w:rPr>
            </w:pPr>
            <w:r w:rsidRPr="00391D02">
              <w:rPr>
                <w:rFonts w:asciiTheme="minorEastAsia" w:eastAsiaTheme="minorEastAsia" w:hAnsiTheme="minorEastAsia" w:hint="eastAsia"/>
                <w:color w:val="000000"/>
                <w:sz w:val="18"/>
                <w:szCs w:val="18"/>
              </w:rPr>
              <w:t>用排水指标</w:t>
            </w:r>
          </w:p>
        </w:tc>
        <w:tc>
          <w:tcPr>
            <w:tcW w:w="2022" w:type="dxa"/>
            <w:tcBorders>
              <w:top w:val="single" w:sz="4" w:space="0" w:color="auto"/>
              <w:left w:val="single" w:sz="4" w:space="0" w:color="auto"/>
              <w:bottom w:val="single" w:sz="4" w:space="0" w:color="auto"/>
              <w:right w:val="single" w:sz="4" w:space="0" w:color="auto"/>
            </w:tcBorders>
            <w:vAlign w:val="center"/>
          </w:tcPr>
          <w:p w14:paraId="33E09614" w14:textId="1FCD5D9D" w:rsidR="00AF1EE4" w:rsidRPr="00391D02" w:rsidRDefault="00AF1EE4" w:rsidP="00996034">
            <w:pPr>
              <w:spacing w:line="320" w:lineRule="exact"/>
              <w:jc w:val="center"/>
              <w:rPr>
                <w:rFonts w:asciiTheme="minorEastAsia" w:eastAsiaTheme="minorEastAsia" w:hAnsiTheme="minorEastAsia"/>
                <w:color w:val="000000"/>
                <w:sz w:val="18"/>
                <w:szCs w:val="18"/>
              </w:rPr>
            </w:pPr>
            <w:r>
              <w:rPr>
                <w:rFonts w:asciiTheme="minorEastAsia" w:eastAsiaTheme="minorEastAsia" w:hAnsiTheme="minorEastAsia" w:hint="eastAsia"/>
                <w:color w:val="000000"/>
                <w:sz w:val="18"/>
                <w:szCs w:val="18"/>
              </w:rPr>
              <w:t>X</w:t>
            </w:r>
            <w:r>
              <w:rPr>
                <w:rFonts w:asciiTheme="minorEastAsia" w:eastAsiaTheme="minorEastAsia" w:hAnsiTheme="minorEastAsia"/>
                <w:color w:val="000000"/>
                <w:sz w:val="18"/>
                <w:szCs w:val="18"/>
              </w:rPr>
              <w:t>X</w:t>
            </w:r>
            <w:r w:rsidRPr="00391D02">
              <w:rPr>
                <w:rFonts w:asciiTheme="minorEastAsia" w:eastAsiaTheme="minorEastAsia" w:hAnsiTheme="minorEastAsia" w:hint="eastAsia"/>
                <w:color w:val="000000"/>
                <w:sz w:val="18"/>
                <w:szCs w:val="18"/>
              </w:rPr>
              <w:t>年</w:t>
            </w: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49EA5934" w14:textId="53CEE79A" w:rsidR="00AF1EE4" w:rsidRPr="00391D02" w:rsidRDefault="00AF1EE4" w:rsidP="00996034">
            <w:pPr>
              <w:spacing w:line="320" w:lineRule="exact"/>
              <w:jc w:val="center"/>
              <w:rPr>
                <w:rFonts w:asciiTheme="minorEastAsia" w:eastAsiaTheme="minorEastAsia" w:hAnsiTheme="minorEastAsia"/>
                <w:color w:val="000000"/>
                <w:sz w:val="18"/>
                <w:szCs w:val="18"/>
              </w:rPr>
            </w:pPr>
            <w:r>
              <w:rPr>
                <w:rFonts w:asciiTheme="minorEastAsia" w:eastAsiaTheme="minorEastAsia" w:hAnsiTheme="minorEastAsia" w:hint="eastAsia"/>
                <w:color w:val="000000"/>
                <w:sz w:val="18"/>
                <w:szCs w:val="18"/>
              </w:rPr>
              <w:t>X</w:t>
            </w:r>
            <w:r>
              <w:rPr>
                <w:rFonts w:asciiTheme="minorEastAsia" w:eastAsiaTheme="minorEastAsia" w:hAnsiTheme="minorEastAsia"/>
                <w:color w:val="000000"/>
                <w:sz w:val="18"/>
                <w:szCs w:val="18"/>
              </w:rPr>
              <w:t>X</w:t>
            </w:r>
            <w:r w:rsidRPr="00391D02">
              <w:rPr>
                <w:rFonts w:asciiTheme="minorEastAsia" w:eastAsiaTheme="minorEastAsia" w:hAnsiTheme="minorEastAsia" w:hint="eastAsia"/>
                <w:color w:val="000000"/>
                <w:sz w:val="18"/>
                <w:szCs w:val="18"/>
              </w:rPr>
              <w:t>年</w:t>
            </w:r>
          </w:p>
        </w:tc>
      </w:tr>
      <w:tr w:rsidR="00AF1EE4" w:rsidRPr="00391D02" w14:paraId="38034A87" w14:textId="77777777" w:rsidTr="00AF1EE4">
        <w:trPr>
          <w:trHeight w:val="558"/>
          <w:jc w:val="center"/>
        </w:trPr>
        <w:tc>
          <w:tcPr>
            <w:tcW w:w="1789" w:type="dxa"/>
            <w:vMerge w:val="restart"/>
            <w:tcBorders>
              <w:top w:val="single" w:sz="4" w:space="0" w:color="auto"/>
              <w:left w:val="single" w:sz="4" w:space="0" w:color="auto"/>
              <w:right w:val="single" w:sz="4" w:space="0" w:color="auto"/>
            </w:tcBorders>
            <w:vAlign w:val="center"/>
          </w:tcPr>
          <w:p w14:paraId="74FA7502"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取水量</w:t>
            </w:r>
          </w:p>
          <w:p w14:paraId="4767CCCE" w14:textId="77777777" w:rsidR="00AF1EE4" w:rsidRPr="00391D02" w:rsidRDefault="00AF1EE4" w:rsidP="00996034">
            <w:pPr>
              <w:spacing w:line="320" w:lineRule="exact"/>
              <w:rPr>
                <w:rFonts w:asciiTheme="minorEastAsia" w:eastAsiaTheme="minorEastAsia" w:hAnsiTheme="minorEastAsia" w:hint="eastAsia"/>
                <w:color w:val="000000"/>
                <w:sz w:val="18"/>
                <w:szCs w:val="18"/>
              </w:rPr>
            </w:pPr>
            <w:r w:rsidRPr="00391D02">
              <w:rPr>
                <w:rFonts w:asciiTheme="minorEastAsia" w:eastAsiaTheme="minorEastAsia" w:hAnsiTheme="minorEastAsia" w:hint="eastAsia"/>
                <w:color w:val="000000"/>
                <w:sz w:val="18"/>
                <w:szCs w:val="18"/>
              </w:rPr>
              <w:lastRenderedPageBreak/>
              <w:t>（</w:t>
            </w:r>
            <w:proofErr w:type="gramStart"/>
            <w:r w:rsidRPr="00391D02">
              <w:rPr>
                <w:rFonts w:asciiTheme="minorEastAsia" w:eastAsiaTheme="minorEastAsia" w:hAnsiTheme="minorEastAsia" w:hint="eastAsia"/>
                <w:color w:val="000000"/>
                <w:sz w:val="18"/>
                <w:szCs w:val="18"/>
              </w:rPr>
              <w:t>万立方米</w:t>
            </w:r>
            <w:proofErr w:type="gramEnd"/>
            <w:r w:rsidRPr="00391D02">
              <w:rPr>
                <w:rFonts w:asciiTheme="minorEastAsia" w:eastAsiaTheme="minorEastAsia" w:hAnsiTheme="minorEastAsia" w:hint="eastAsia"/>
                <w:color w:val="000000"/>
                <w:sz w:val="18"/>
                <w:szCs w:val="18"/>
              </w:rPr>
              <w:t>）</w:t>
            </w:r>
          </w:p>
        </w:tc>
        <w:tc>
          <w:tcPr>
            <w:tcW w:w="2693" w:type="dxa"/>
            <w:gridSpan w:val="4"/>
            <w:tcBorders>
              <w:top w:val="single" w:sz="4" w:space="0" w:color="auto"/>
              <w:left w:val="single" w:sz="4" w:space="0" w:color="auto"/>
              <w:bottom w:val="single" w:sz="4" w:space="0" w:color="auto"/>
              <w:right w:val="single" w:sz="4" w:space="0" w:color="auto"/>
            </w:tcBorders>
            <w:vAlign w:val="center"/>
          </w:tcPr>
          <w:p w14:paraId="7428D712" w14:textId="77777777" w:rsidR="00AF1EE4" w:rsidRPr="00391D02" w:rsidRDefault="00AF1EE4" w:rsidP="00996034">
            <w:pPr>
              <w:spacing w:line="320" w:lineRule="exact"/>
              <w:rPr>
                <w:rFonts w:asciiTheme="minorEastAsia" w:eastAsiaTheme="minorEastAsia" w:hAnsiTheme="minorEastAsia" w:hint="eastAsia"/>
                <w:color w:val="000000"/>
                <w:sz w:val="18"/>
                <w:szCs w:val="18"/>
              </w:rPr>
            </w:pPr>
            <w:r w:rsidRPr="00391D02">
              <w:rPr>
                <w:rFonts w:asciiTheme="minorEastAsia" w:eastAsiaTheme="minorEastAsia" w:hAnsiTheme="minorEastAsia"/>
                <w:color w:val="000000"/>
                <w:sz w:val="18"/>
                <w:szCs w:val="18"/>
              </w:rPr>
              <w:lastRenderedPageBreak/>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1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①</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常规水源取水量</w:t>
            </w:r>
          </w:p>
        </w:tc>
        <w:tc>
          <w:tcPr>
            <w:tcW w:w="2022" w:type="dxa"/>
            <w:tcBorders>
              <w:top w:val="single" w:sz="4" w:space="0" w:color="auto"/>
              <w:left w:val="single" w:sz="4" w:space="0" w:color="auto"/>
              <w:bottom w:val="single" w:sz="4" w:space="0" w:color="auto"/>
              <w:right w:val="single" w:sz="4" w:space="0" w:color="auto"/>
            </w:tcBorders>
            <w:vAlign w:val="center"/>
          </w:tcPr>
          <w:p w14:paraId="05C77E5C"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51475135"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r>
      <w:tr w:rsidR="00AF1EE4" w:rsidRPr="00391D02" w14:paraId="3DB5428D" w14:textId="77777777" w:rsidTr="00AF1EE4">
        <w:trPr>
          <w:trHeight w:val="558"/>
          <w:jc w:val="center"/>
        </w:trPr>
        <w:tc>
          <w:tcPr>
            <w:tcW w:w="1789" w:type="dxa"/>
            <w:vMerge/>
            <w:tcBorders>
              <w:left w:val="single" w:sz="4" w:space="0" w:color="auto"/>
              <w:right w:val="single" w:sz="4" w:space="0" w:color="auto"/>
            </w:tcBorders>
            <w:vAlign w:val="center"/>
            <w:hideMark/>
          </w:tcPr>
          <w:p w14:paraId="714EE293" w14:textId="77777777" w:rsidR="00AF1EE4" w:rsidRPr="00391D02" w:rsidRDefault="00AF1EE4" w:rsidP="00996034">
            <w:pPr>
              <w:spacing w:line="320" w:lineRule="exact"/>
              <w:rPr>
                <w:rFonts w:asciiTheme="minorEastAsia" w:eastAsiaTheme="minorEastAsia" w:hAnsiTheme="minorEastAsia"/>
                <w:color w:val="000000"/>
                <w:sz w:val="18"/>
                <w:szCs w:val="18"/>
              </w:rPr>
            </w:pPr>
          </w:p>
        </w:tc>
        <w:tc>
          <w:tcPr>
            <w:tcW w:w="2693" w:type="dxa"/>
            <w:gridSpan w:val="4"/>
            <w:tcBorders>
              <w:top w:val="single" w:sz="4" w:space="0" w:color="auto"/>
              <w:left w:val="single" w:sz="4" w:space="0" w:color="auto"/>
              <w:bottom w:val="single" w:sz="4" w:space="0" w:color="auto"/>
              <w:right w:val="single" w:sz="4" w:space="0" w:color="auto"/>
            </w:tcBorders>
            <w:vAlign w:val="center"/>
            <w:hideMark/>
          </w:tcPr>
          <w:p w14:paraId="7A5710D1" w14:textId="77777777" w:rsidR="00AF1EE4" w:rsidRPr="00391D02" w:rsidRDefault="00AF1EE4" w:rsidP="00996034">
            <w:pPr>
              <w:spacing w:line="320" w:lineRule="exact"/>
              <w:rPr>
                <w:rFonts w:asciiTheme="minorEastAsia" w:eastAsiaTheme="minorEastAsia" w:hAnsiTheme="minorEastAsia"/>
                <w:color w:val="000000"/>
                <w:sz w:val="18"/>
                <w:szCs w:val="18"/>
              </w:rPr>
            </w:pPr>
            <w:r w:rsidRPr="00391D02">
              <w:rPr>
                <w:rFonts w:asciiTheme="minorEastAsia" w:eastAsiaTheme="minorEastAsia" w:hAnsiTheme="minorEastAsia"/>
                <w:color w:val="000000"/>
                <w:sz w:val="18"/>
                <w:szCs w:val="18"/>
              </w:rPr>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2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②</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非常规水源取水量</w:t>
            </w:r>
          </w:p>
        </w:tc>
        <w:tc>
          <w:tcPr>
            <w:tcW w:w="2022" w:type="dxa"/>
            <w:tcBorders>
              <w:top w:val="single" w:sz="4" w:space="0" w:color="auto"/>
              <w:left w:val="single" w:sz="4" w:space="0" w:color="auto"/>
              <w:bottom w:val="single" w:sz="4" w:space="0" w:color="auto"/>
              <w:right w:val="single" w:sz="4" w:space="0" w:color="auto"/>
            </w:tcBorders>
            <w:vAlign w:val="center"/>
          </w:tcPr>
          <w:p w14:paraId="54189702"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4E66180B"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r>
      <w:tr w:rsidR="00AF1EE4" w:rsidRPr="00391D02" w14:paraId="74CA63F6" w14:textId="77777777" w:rsidTr="00AF1EE4">
        <w:trPr>
          <w:trHeight w:val="554"/>
          <w:jc w:val="center"/>
        </w:trPr>
        <w:tc>
          <w:tcPr>
            <w:tcW w:w="1789" w:type="dxa"/>
            <w:vMerge/>
            <w:tcBorders>
              <w:left w:val="single" w:sz="4" w:space="0" w:color="auto"/>
              <w:bottom w:val="single" w:sz="4" w:space="0" w:color="auto"/>
              <w:right w:val="single" w:sz="4" w:space="0" w:color="auto"/>
            </w:tcBorders>
            <w:vAlign w:val="center"/>
            <w:hideMark/>
          </w:tcPr>
          <w:p w14:paraId="6DC6EBEB" w14:textId="77777777" w:rsidR="00AF1EE4" w:rsidRPr="00391D02" w:rsidRDefault="00AF1EE4" w:rsidP="00996034">
            <w:pPr>
              <w:widowControl/>
              <w:jc w:val="left"/>
              <w:rPr>
                <w:rFonts w:asciiTheme="minorEastAsia" w:eastAsiaTheme="minorEastAsia" w:hAnsiTheme="minorEastAsia"/>
                <w:color w:val="000000"/>
                <w:sz w:val="18"/>
                <w:szCs w:val="18"/>
              </w:rPr>
            </w:pPr>
          </w:p>
        </w:tc>
        <w:tc>
          <w:tcPr>
            <w:tcW w:w="2693" w:type="dxa"/>
            <w:gridSpan w:val="4"/>
            <w:tcBorders>
              <w:top w:val="single" w:sz="4" w:space="0" w:color="auto"/>
              <w:left w:val="single" w:sz="4" w:space="0" w:color="auto"/>
              <w:bottom w:val="single" w:sz="4" w:space="0" w:color="auto"/>
              <w:right w:val="single" w:sz="4" w:space="0" w:color="auto"/>
            </w:tcBorders>
            <w:vAlign w:val="center"/>
            <w:hideMark/>
          </w:tcPr>
          <w:p w14:paraId="03558844" w14:textId="77777777" w:rsidR="00AF1EE4" w:rsidRPr="00391D02" w:rsidRDefault="00AF1EE4" w:rsidP="00996034">
            <w:pPr>
              <w:spacing w:line="320" w:lineRule="exact"/>
              <w:rPr>
                <w:rFonts w:asciiTheme="minorEastAsia" w:eastAsiaTheme="minorEastAsia" w:hAnsiTheme="minorEastAsia"/>
                <w:color w:val="000000"/>
                <w:sz w:val="18"/>
                <w:szCs w:val="18"/>
              </w:rPr>
            </w:pPr>
            <w:r w:rsidRPr="00391D02">
              <w:rPr>
                <w:rFonts w:asciiTheme="minorEastAsia" w:eastAsiaTheme="minorEastAsia" w:hAnsiTheme="minorEastAsia"/>
                <w:color w:val="000000"/>
                <w:sz w:val="18"/>
                <w:szCs w:val="18"/>
              </w:rPr>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3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③</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年取水总量</w:t>
            </w:r>
          </w:p>
          <w:p w14:paraId="03594FC8" w14:textId="77777777" w:rsidR="00AF1EE4" w:rsidRPr="00391D02" w:rsidRDefault="00AF1EE4" w:rsidP="00996034">
            <w:pPr>
              <w:spacing w:line="320" w:lineRule="exac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w:t>
            </w:r>
            <w:r w:rsidRPr="00391D02">
              <w:rPr>
                <w:rFonts w:asciiTheme="minorEastAsia" w:eastAsiaTheme="minorEastAsia" w:hAnsiTheme="minorEastAsia"/>
                <w:color w:val="000000"/>
                <w:sz w:val="18"/>
                <w:szCs w:val="18"/>
              </w:rPr>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3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③</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w:t>
            </w:r>
            <w:r w:rsidRPr="00391D02">
              <w:rPr>
                <w:rFonts w:asciiTheme="minorEastAsia" w:eastAsiaTheme="minorEastAsia" w:hAnsiTheme="minorEastAsia"/>
                <w:color w:val="000000"/>
                <w:sz w:val="18"/>
                <w:szCs w:val="18"/>
              </w:rPr>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1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①</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w:t>
            </w:r>
            <w:r w:rsidRPr="00391D02">
              <w:rPr>
                <w:rFonts w:asciiTheme="minorEastAsia" w:eastAsiaTheme="minorEastAsia" w:hAnsiTheme="minorEastAsia"/>
                <w:color w:val="000000"/>
                <w:sz w:val="18"/>
                <w:szCs w:val="18"/>
              </w:rPr>
              <w:fldChar w:fldCharType="begin"/>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hint="eastAsia"/>
                <w:color w:val="000000"/>
                <w:sz w:val="18"/>
                <w:szCs w:val="18"/>
              </w:rPr>
              <w:instrText>= 2 \* GB3</w:instrText>
            </w:r>
            <w:r w:rsidRPr="00391D02">
              <w:rPr>
                <w:rFonts w:asciiTheme="minorEastAsia" w:eastAsiaTheme="minorEastAsia" w:hAnsiTheme="minorEastAsia"/>
                <w:color w:val="000000"/>
                <w:sz w:val="18"/>
                <w:szCs w:val="18"/>
              </w:rPr>
              <w:instrText xml:space="preserve"> </w:instrText>
            </w:r>
            <w:r w:rsidRPr="00391D02">
              <w:rPr>
                <w:rFonts w:asciiTheme="minorEastAsia" w:eastAsiaTheme="minorEastAsia" w:hAnsiTheme="minorEastAsia"/>
                <w:color w:val="000000"/>
                <w:sz w:val="18"/>
                <w:szCs w:val="18"/>
              </w:rPr>
              <w:fldChar w:fldCharType="separate"/>
            </w:r>
            <w:r w:rsidRPr="00391D02">
              <w:rPr>
                <w:rFonts w:asciiTheme="minorEastAsia" w:eastAsiaTheme="minorEastAsia" w:hAnsiTheme="minorEastAsia" w:hint="eastAsia"/>
                <w:noProof/>
                <w:color w:val="000000"/>
                <w:sz w:val="18"/>
                <w:szCs w:val="18"/>
              </w:rPr>
              <w:t>②</w:t>
            </w:r>
            <w:r w:rsidRPr="00391D02">
              <w:rPr>
                <w:rFonts w:asciiTheme="minorEastAsia" w:eastAsiaTheme="minorEastAsia" w:hAnsiTheme="minorEastAsia"/>
                <w:color w:val="000000"/>
                <w:sz w:val="18"/>
                <w:szCs w:val="18"/>
              </w:rPr>
              <w:fldChar w:fldCharType="end"/>
            </w:r>
            <w:r w:rsidRPr="00391D02">
              <w:rPr>
                <w:rFonts w:asciiTheme="minorEastAsia" w:eastAsiaTheme="minorEastAsia" w:hAnsiTheme="minorEastAsia" w:hint="eastAsia"/>
                <w:color w:val="000000"/>
                <w:sz w:val="18"/>
                <w:szCs w:val="18"/>
              </w:rPr>
              <w:t>）</w:t>
            </w:r>
          </w:p>
        </w:tc>
        <w:tc>
          <w:tcPr>
            <w:tcW w:w="2022" w:type="dxa"/>
            <w:tcBorders>
              <w:top w:val="single" w:sz="4" w:space="0" w:color="auto"/>
              <w:left w:val="single" w:sz="4" w:space="0" w:color="auto"/>
              <w:bottom w:val="single" w:sz="4" w:space="0" w:color="auto"/>
              <w:right w:val="single" w:sz="4" w:space="0" w:color="auto"/>
            </w:tcBorders>
            <w:vAlign w:val="center"/>
          </w:tcPr>
          <w:p w14:paraId="4DB52DBE"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3AA8B23B"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r>
      <w:tr w:rsidR="00AF1EE4" w:rsidRPr="00391D02" w14:paraId="03C592BE" w14:textId="77777777" w:rsidTr="00C73111">
        <w:trPr>
          <w:trHeight w:val="830"/>
          <w:jc w:val="center"/>
        </w:trPr>
        <w:tc>
          <w:tcPr>
            <w:tcW w:w="1789" w:type="dxa"/>
            <w:vMerge w:val="restart"/>
            <w:tcBorders>
              <w:top w:val="single" w:sz="4" w:space="0" w:color="auto"/>
              <w:left w:val="single" w:sz="4" w:space="0" w:color="auto"/>
              <w:right w:val="single" w:sz="4" w:space="0" w:color="auto"/>
            </w:tcBorders>
            <w:vAlign w:val="center"/>
            <w:hideMark/>
          </w:tcPr>
          <w:p w14:paraId="1369CF1A" w14:textId="77777777" w:rsidR="00AF1EE4" w:rsidRPr="00391D02" w:rsidRDefault="00AF1EE4" w:rsidP="00996034">
            <w:pPr>
              <w:widowControl/>
              <w:jc w:val="center"/>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用水效率</w:t>
            </w:r>
          </w:p>
        </w:tc>
        <w:tc>
          <w:tcPr>
            <w:tcW w:w="2693" w:type="dxa"/>
            <w:gridSpan w:val="4"/>
            <w:tcBorders>
              <w:top w:val="single" w:sz="4" w:space="0" w:color="auto"/>
              <w:left w:val="single" w:sz="4" w:space="0" w:color="auto"/>
              <w:bottom w:val="single" w:sz="4" w:space="0" w:color="auto"/>
              <w:right w:val="single" w:sz="4" w:space="0" w:color="auto"/>
            </w:tcBorders>
            <w:vAlign w:val="center"/>
            <w:hideMark/>
          </w:tcPr>
          <w:p w14:paraId="5D3AE04D" w14:textId="77777777" w:rsidR="00AF1EE4" w:rsidRPr="00391D02" w:rsidRDefault="00AF1EE4" w:rsidP="00AF1EE4">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万元工业增加值取水量（立方米</w:t>
            </w:r>
            <w:r w:rsidRPr="00391D02">
              <w:rPr>
                <w:rFonts w:asciiTheme="minorEastAsia" w:eastAsiaTheme="minorEastAsia" w:hAnsiTheme="minorEastAsia"/>
                <w:color w:val="000000"/>
                <w:sz w:val="18"/>
                <w:szCs w:val="18"/>
              </w:rPr>
              <w:t>/</w:t>
            </w:r>
            <w:r w:rsidRPr="00391D02">
              <w:rPr>
                <w:rFonts w:asciiTheme="minorEastAsia" w:eastAsiaTheme="minorEastAsia" w:hAnsiTheme="minorEastAsia" w:hint="eastAsia"/>
                <w:color w:val="000000"/>
                <w:sz w:val="18"/>
                <w:szCs w:val="18"/>
              </w:rPr>
              <w:t>万元）</w:t>
            </w:r>
          </w:p>
        </w:tc>
        <w:tc>
          <w:tcPr>
            <w:tcW w:w="2022" w:type="dxa"/>
            <w:tcBorders>
              <w:top w:val="single" w:sz="4" w:space="0" w:color="auto"/>
              <w:left w:val="single" w:sz="4" w:space="0" w:color="auto"/>
              <w:bottom w:val="single" w:sz="4" w:space="0" w:color="auto"/>
              <w:right w:val="single" w:sz="4" w:space="0" w:color="auto"/>
            </w:tcBorders>
            <w:vAlign w:val="center"/>
          </w:tcPr>
          <w:p w14:paraId="5D70676E"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3C3CCE5D"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r>
      <w:tr w:rsidR="00AF1EE4" w:rsidRPr="00391D02" w14:paraId="5800844E" w14:textId="77777777" w:rsidTr="00C73111">
        <w:trPr>
          <w:trHeight w:val="501"/>
          <w:jc w:val="center"/>
        </w:trPr>
        <w:tc>
          <w:tcPr>
            <w:tcW w:w="1789" w:type="dxa"/>
            <w:vMerge/>
            <w:tcBorders>
              <w:left w:val="single" w:sz="4" w:space="0" w:color="auto"/>
              <w:right w:val="single" w:sz="4" w:space="0" w:color="auto"/>
            </w:tcBorders>
            <w:vAlign w:val="center"/>
            <w:hideMark/>
          </w:tcPr>
          <w:p w14:paraId="4D9B250A" w14:textId="77777777" w:rsidR="00AF1EE4" w:rsidRPr="00391D02" w:rsidRDefault="00AF1EE4" w:rsidP="00996034">
            <w:pPr>
              <w:widowControl/>
              <w:jc w:val="left"/>
              <w:rPr>
                <w:rFonts w:asciiTheme="minorEastAsia" w:eastAsiaTheme="minorEastAsia" w:hAnsiTheme="minorEastAsia"/>
                <w:color w:val="000000"/>
                <w:sz w:val="18"/>
                <w:szCs w:val="18"/>
              </w:rPr>
            </w:pPr>
          </w:p>
        </w:tc>
        <w:tc>
          <w:tcPr>
            <w:tcW w:w="2693" w:type="dxa"/>
            <w:gridSpan w:val="4"/>
            <w:tcBorders>
              <w:top w:val="single" w:sz="4" w:space="0" w:color="auto"/>
              <w:left w:val="single" w:sz="4" w:space="0" w:color="auto"/>
              <w:bottom w:val="single" w:sz="4" w:space="0" w:color="auto"/>
              <w:right w:val="single" w:sz="4" w:space="0" w:color="auto"/>
            </w:tcBorders>
            <w:vAlign w:val="center"/>
            <w:hideMark/>
          </w:tcPr>
          <w:p w14:paraId="53E8DC4E" w14:textId="77777777" w:rsidR="00AF1EE4" w:rsidRPr="00391D02" w:rsidRDefault="00AF1EE4" w:rsidP="00AF1EE4">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水重复利用率（</w:t>
            </w:r>
            <w:r w:rsidRPr="00391D02">
              <w:rPr>
                <w:rFonts w:asciiTheme="minorEastAsia" w:eastAsiaTheme="minorEastAsia" w:hAnsiTheme="minorEastAsia"/>
                <w:color w:val="000000"/>
                <w:sz w:val="18"/>
                <w:szCs w:val="18"/>
              </w:rPr>
              <w:t>%</w:t>
            </w:r>
            <w:r w:rsidRPr="00391D02">
              <w:rPr>
                <w:rFonts w:asciiTheme="minorEastAsia" w:eastAsiaTheme="minorEastAsia" w:hAnsiTheme="minorEastAsia" w:hint="eastAsia"/>
                <w:color w:val="000000"/>
                <w:sz w:val="18"/>
                <w:szCs w:val="18"/>
              </w:rPr>
              <w:t>）</w:t>
            </w:r>
          </w:p>
        </w:tc>
        <w:tc>
          <w:tcPr>
            <w:tcW w:w="2022" w:type="dxa"/>
            <w:tcBorders>
              <w:top w:val="single" w:sz="4" w:space="0" w:color="auto"/>
              <w:left w:val="single" w:sz="4" w:space="0" w:color="auto"/>
              <w:bottom w:val="single" w:sz="4" w:space="0" w:color="auto"/>
              <w:right w:val="single" w:sz="4" w:space="0" w:color="auto"/>
            </w:tcBorders>
            <w:vAlign w:val="center"/>
          </w:tcPr>
          <w:p w14:paraId="07D44CDC" w14:textId="77777777" w:rsidR="00AF1EE4" w:rsidRPr="00391D02" w:rsidRDefault="00AF1EE4" w:rsidP="00996034">
            <w:pPr>
              <w:spacing w:line="320" w:lineRule="exact"/>
              <w:jc w:val="center"/>
              <w:rPr>
                <w:rFonts w:asciiTheme="minorEastAsia" w:eastAsiaTheme="minorEastAsia" w:hAnsiTheme="minorEastAsia"/>
                <w:color w:val="000000"/>
                <w:sz w:val="18"/>
                <w:szCs w:val="18"/>
                <w:highlight w:val="lightGray"/>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76954838" w14:textId="77777777" w:rsidR="00AF1EE4" w:rsidRPr="00391D02" w:rsidRDefault="00AF1EE4" w:rsidP="00996034">
            <w:pPr>
              <w:spacing w:line="320" w:lineRule="exact"/>
              <w:jc w:val="center"/>
              <w:rPr>
                <w:rFonts w:asciiTheme="minorEastAsia" w:eastAsiaTheme="minorEastAsia" w:hAnsiTheme="minorEastAsia"/>
                <w:color w:val="000000"/>
                <w:sz w:val="18"/>
                <w:szCs w:val="18"/>
                <w:highlight w:val="lightGray"/>
              </w:rPr>
            </w:pPr>
          </w:p>
        </w:tc>
      </w:tr>
      <w:tr w:rsidR="00AF1EE4" w:rsidRPr="00391D02" w14:paraId="304A33D6" w14:textId="77777777" w:rsidTr="00C73111">
        <w:trPr>
          <w:trHeight w:val="653"/>
          <w:jc w:val="center"/>
        </w:trPr>
        <w:tc>
          <w:tcPr>
            <w:tcW w:w="1789" w:type="dxa"/>
            <w:vMerge/>
            <w:tcBorders>
              <w:left w:val="single" w:sz="4" w:space="0" w:color="auto"/>
              <w:bottom w:val="single" w:sz="4" w:space="0" w:color="auto"/>
              <w:right w:val="single" w:sz="4" w:space="0" w:color="auto"/>
            </w:tcBorders>
            <w:vAlign w:val="center"/>
            <w:hideMark/>
          </w:tcPr>
          <w:p w14:paraId="26E076D5" w14:textId="77777777" w:rsidR="00AF1EE4" w:rsidRPr="00391D02" w:rsidRDefault="00AF1EE4" w:rsidP="00996034">
            <w:pPr>
              <w:widowControl/>
              <w:jc w:val="left"/>
              <w:rPr>
                <w:rFonts w:asciiTheme="minorEastAsia" w:eastAsiaTheme="minorEastAsia" w:hAnsiTheme="minorEastAsia"/>
                <w:color w:val="000000"/>
                <w:sz w:val="18"/>
                <w:szCs w:val="18"/>
              </w:rPr>
            </w:pPr>
          </w:p>
        </w:tc>
        <w:tc>
          <w:tcPr>
            <w:tcW w:w="2693" w:type="dxa"/>
            <w:gridSpan w:val="4"/>
            <w:tcBorders>
              <w:top w:val="single" w:sz="4" w:space="0" w:color="auto"/>
              <w:left w:val="single" w:sz="4" w:space="0" w:color="auto"/>
              <w:bottom w:val="single" w:sz="4" w:space="0" w:color="auto"/>
              <w:right w:val="single" w:sz="4" w:space="0" w:color="auto"/>
            </w:tcBorders>
            <w:vAlign w:val="center"/>
            <w:hideMark/>
          </w:tcPr>
          <w:p w14:paraId="0C3BA2B2" w14:textId="77777777" w:rsidR="00AF1EE4" w:rsidRPr="00391D02" w:rsidRDefault="00AF1EE4" w:rsidP="00AF1EE4">
            <w:pPr>
              <w:spacing w:line="320" w:lineRule="exact"/>
              <w:jc w:val="left"/>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万元工业增加值废水排放量（立方米</w:t>
            </w:r>
            <w:r w:rsidRPr="00391D02">
              <w:rPr>
                <w:rFonts w:asciiTheme="minorEastAsia" w:eastAsiaTheme="minorEastAsia" w:hAnsiTheme="minorEastAsia"/>
                <w:color w:val="000000"/>
                <w:sz w:val="18"/>
                <w:szCs w:val="18"/>
              </w:rPr>
              <w:t>/</w:t>
            </w:r>
            <w:r w:rsidRPr="00391D02">
              <w:rPr>
                <w:rFonts w:asciiTheme="minorEastAsia" w:eastAsiaTheme="minorEastAsia" w:hAnsiTheme="minorEastAsia" w:hint="eastAsia"/>
                <w:color w:val="000000"/>
                <w:sz w:val="18"/>
                <w:szCs w:val="18"/>
              </w:rPr>
              <w:t>万元）</w:t>
            </w:r>
          </w:p>
        </w:tc>
        <w:tc>
          <w:tcPr>
            <w:tcW w:w="2022" w:type="dxa"/>
            <w:tcBorders>
              <w:top w:val="single" w:sz="4" w:space="0" w:color="auto"/>
              <w:left w:val="single" w:sz="4" w:space="0" w:color="auto"/>
              <w:bottom w:val="single" w:sz="4" w:space="0" w:color="auto"/>
              <w:right w:val="single" w:sz="4" w:space="0" w:color="auto"/>
            </w:tcBorders>
            <w:vAlign w:val="center"/>
          </w:tcPr>
          <w:p w14:paraId="5303269B"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14:paraId="3AECFA46" w14:textId="77777777" w:rsidR="00AF1EE4" w:rsidRPr="00391D02" w:rsidRDefault="00AF1EE4" w:rsidP="00996034">
            <w:pPr>
              <w:spacing w:line="320" w:lineRule="exact"/>
              <w:jc w:val="center"/>
              <w:rPr>
                <w:rFonts w:asciiTheme="minorEastAsia" w:eastAsiaTheme="minorEastAsia" w:hAnsiTheme="minorEastAsia"/>
                <w:color w:val="000000"/>
                <w:sz w:val="18"/>
                <w:szCs w:val="18"/>
              </w:rPr>
            </w:pPr>
          </w:p>
        </w:tc>
      </w:tr>
      <w:tr w:rsidR="00E40A91" w:rsidRPr="00391D02" w14:paraId="6A67C289" w14:textId="77777777" w:rsidTr="00996034">
        <w:trPr>
          <w:trHeight w:val="20"/>
          <w:jc w:val="center"/>
        </w:trPr>
        <w:tc>
          <w:tcPr>
            <w:tcW w:w="8729" w:type="dxa"/>
            <w:gridSpan w:val="8"/>
            <w:tcBorders>
              <w:top w:val="single" w:sz="4" w:space="0" w:color="auto"/>
              <w:left w:val="single" w:sz="4" w:space="0" w:color="auto"/>
              <w:bottom w:val="single" w:sz="4" w:space="0" w:color="auto"/>
              <w:right w:val="single" w:sz="4" w:space="0" w:color="auto"/>
            </w:tcBorders>
            <w:vAlign w:val="center"/>
          </w:tcPr>
          <w:p w14:paraId="5EA18754" w14:textId="77777777" w:rsidR="00E40A91" w:rsidRPr="00391D02" w:rsidRDefault="00E40A91" w:rsidP="00E40A91">
            <w:pPr>
              <w:spacing w:line="320" w:lineRule="exact"/>
              <w:ind w:firstLine="420"/>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我单位郑重承诺：本次申报所提交的相关材料均真实、有效，如有违反，愿承担由此产生的相应责任。</w:t>
            </w:r>
          </w:p>
          <w:p w14:paraId="75D18F48" w14:textId="77777777" w:rsidR="00E40A91" w:rsidRPr="00391D02" w:rsidRDefault="00E40A91" w:rsidP="00E40A91">
            <w:pPr>
              <w:spacing w:line="320" w:lineRule="exact"/>
              <w:ind w:firstLineChars="1500" w:firstLine="2700"/>
              <w:rPr>
                <w:rFonts w:asciiTheme="minorEastAsia" w:eastAsiaTheme="minorEastAsia" w:hAnsiTheme="minorEastAsia"/>
                <w:color w:val="000000"/>
                <w:sz w:val="18"/>
                <w:szCs w:val="18"/>
              </w:rPr>
            </w:pPr>
          </w:p>
          <w:p w14:paraId="0372C155" w14:textId="77777777" w:rsidR="00E40A91" w:rsidRPr="00391D02" w:rsidRDefault="00E40A91" w:rsidP="00E40A91">
            <w:pPr>
              <w:spacing w:line="320" w:lineRule="exact"/>
              <w:ind w:firstLineChars="1500" w:firstLine="2700"/>
              <w:rPr>
                <w:rFonts w:asciiTheme="minorEastAsia" w:eastAsiaTheme="minorEastAsia" w:hAnsiTheme="minorEastAsia"/>
                <w:color w:val="000000"/>
                <w:sz w:val="18"/>
                <w:szCs w:val="18"/>
              </w:rPr>
            </w:pPr>
            <w:r w:rsidRPr="00391D02">
              <w:rPr>
                <w:rFonts w:asciiTheme="minorEastAsia" w:eastAsiaTheme="minorEastAsia" w:hAnsiTheme="minorEastAsia" w:hint="eastAsia"/>
                <w:color w:val="000000"/>
                <w:sz w:val="18"/>
                <w:szCs w:val="18"/>
              </w:rPr>
              <w:t>单位负责人签字（公章）：</w:t>
            </w:r>
          </w:p>
          <w:p w14:paraId="4A4F972F" w14:textId="646F9D3D" w:rsidR="00E40A91" w:rsidRPr="00391D02" w:rsidRDefault="00E40A91" w:rsidP="00E40A91">
            <w:pPr>
              <w:spacing w:line="320" w:lineRule="exact"/>
              <w:ind w:firstLine="420"/>
              <w:rPr>
                <w:rFonts w:asciiTheme="minorEastAsia" w:eastAsiaTheme="minorEastAsia" w:hAnsiTheme="minorEastAsia" w:hint="eastAsia"/>
                <w:color w:val="000000"/>
                <w:sz w:val="18"/>
                <w:szCs w:val="18"/>
              </w:rPr>
            </w:pPr>
            <w:r w:rsidRPr="00391D02">
              <w:rPr>
                <w:rFonts w:asciiTheme="minorEastAsia" w:eastAsiaTheme="minorEastAsia" w:hAnsiTheme="minorEastAsia"/>
                <w:color w:val="000000"/>
                <w:sz w:val="18"/>
                <w:szCs w:val="18"/>
              </w:rPr>
              <w:t xml:space="preserve">                            </w:t>
            </w:r>
            <w:r w:rsidRPr="00391D02">
              <w:rPr>
                <w:rFonts w:asciiTheme="minorEastAsia" w:eastAsiaTheme="minorEastAsia" w:hAnsiTheme="minorEastAsia" w:hint="eastAsia"/>
                <w:color w:val="000000"/>
                <w:sz w:val="18"/>
                <w:szCs w:val="18"/>
              </w:rPr>
              <w:t>年</w:t>
            </w:r>
            <w:r w:rsidRPr="00391D02">
              <w:rPr>
                <w:rFonts w:asciiTheme="minorEastAsia" w:eastAsiaTheme="minorEastAsia" w:hAnsiTheme="minorEastAsia"/>
                <w:color w:val="000000"/>
                <w:sz w:val="18"/>
                <w:szCs w:val="18"/>
              </w:rPr>
              <w:t xml:space="preserve">   </w:t>
            </w:r>
            <w:r w:rsidRPr="00391D02">
              <w:rPr>
                <w:rFonts w:asciiTheme="minorEastAsia" w:eastAsiaTheme="minorEastAsia" w:hAnsiTheme="minorEastAsia" w:hint="eastAsia"/>
                <w:color w:val="000000"/>
                <w:sz w:val="18"/>
                <w:szCs w:val="18"/>
              </w:rPr>
              <w:t>月</w:t>
            </w:r>
            <w:r w:rsidRPr="00391D02">
              <w:rPr>
                <w:rFonts w:asciiTheme="minorEastAsia" w:eastAsiaTheme="minorEastAsia" w:hAnsiTheme="minorEastAsia"/>
                <w:color w:val="000000"/>
                <w:sz w:val="18"/>
                <w:szCs w:val="18"/>
              </w:rPr>
              <w:t xml:space="preserve">  </w:t>
            </w:r>
            <w:r w:rsidRPr="00391D02">
              <w:rPr>
                <w:rFonts w:asciiTheme="minorEastAsia" w:eastAsiaTheme="minorEastAsia" w:hAnsiTheme="minorEastAsia" w:hint="eastAsia"/>
                <w:color w:val="000000"/>
                <w:sz w:val="18"/>
                <w:szCs w:val="18"/>
              </w:rPr>
              <w:t>日</w:t>
            </w:r>
          </w:p>
        </w:tc>
      </w:tr>
      <w:tr w:rsidR="00E40A91" w:rsidRPr="00391D02" w14:paraId="00383114" w14:textId="77777777" w:rsidTr="00694E7C">
        <w:trPr>
          <w:trHeight w:val="1711"/>
          <w:jc w:val="center"/>
        </w:trPr>
        <w:tc>
          <w:tcPr>
            <w:tcW w:w="1801" w:type="dxa"/>
            <w:gridSpan w:val="2"/>
            <w:tcBorders>
              <w:top w:val="single" w:sz="4" w:space="0" w:color="auto"/>
              <w:left w:val="single" w:sz="4" w:space="0" w:color="auto"/>
              <w:bottom w:val="single" w:sz="4" w:space="0" w:color="auto"/>
              <w:right w:val="single" w:sz="4" w:space="0" w:color="auto"/>
            </w:tcBorders>
            <w:vAlign w:val="center"/>
            <w:hideMark/>
          </w:tcPr>
          <w:p w14:paraId="7F0AC6BF" w14:textId="6E393784" w:rsidR="00E40A91" w:rsidRPr="00391D02" w:rsidRDefault="00E40A91" w:rsidP="00E40A91">
            <w:pPr>
              <w:spacing w:line="320" w:lineRule="exact"/>
              <w:jc w:val="center"/>
              <w:rPr>
                <w:rFonts w:asciiTheme="minorEastAsia" w:eastAsiaTheme="minorEastAsia" w:hAnsiTheme="minorEastAsia"/>
                <w:color w:val="000000"/>
                <w:sz w:val="18"/>
                <w:szCs w:val="18"/>
              </w:rPr>
            </w:pPr>
            <w:r>
              <w:rPr>
                <w:rFonts w:asciiTheme="minorEastAsia" w:eastAsiaTheme="minorEastAsia" w:hAnsiTheme="minorEastAsia" w:hint="eastAsia"/>
                <w:color w:val="000000"/>
                <w:sz w:val="18"/>
                <w:szCs w:val="18"/>
              </w:rPr>
              <w:t>园区自评结果</w:t>
            </w:r>
          </w:p>
        </w:tc>
        <w:tc>
          <w:tcPr>
            <w:tcW w:w="6928" w:type="dxa"/>
            <w:gridSpan w:val="6"/>
            <w:tcBorders>
              <w:top w:val="single" w:sz="4" w:space="0" w:color="auto"/>
              <w:left w:val="single" w:sz="4" w:space="0" w:color="auto"/>
              <w:bottom w:val="single" w:sz="4" w:space="0" w:color="auto"/>
              <w:right w:val="single" w:sz="4" w:space="0" w:color="auto"/>
            </w:tcBorders>
            <w:vAlign w:val="center"/>
          </w:tcPr>
          <w:p w14:paraId="6D635EDD" w14:textId="4E4FB2B9" w:rsidR="00E40A91" w:rsidRPr="00E40A91" w:rsidRDefault="00E40A91" w:rsidP="00E40A91">
            <w:pPr>
              <w:rPr>
                <w:rFonts w:asciiTheme="minorEastAsia" w:eastAsiaTheme="minorEastAsia" w:hAnsiTheme="minorEastAsia"/>
                <w:color w:val="000000"/>
                <w:sz w:val="18"/>
                <w:szCs w:val="18"/>
              </w:rPr>
            </w:pPr>
            <w:r w:rsidRPr="00E40A91">
              <w:rPr>
                <w:rFonts w:asciiTheme="minorEastAsia" w:eastAsiaTheme="minorEastAsia" w:hAnsiTheme="minorEastAsia" w:hint="eastAsia"/>
                <w:color w:val="000000"/>
                <w:sz w:val="18"/>
                <w:szCs w:val="18"/>
              </w:rPr>
              <w:t xml:space="preserve">基本要求是否满足 </w:t>
            </w:r>
            <w:r w:rsidRPr="00E40A91">
              <w:rPr>
                <w:rFonts w:asciiTheme="minorEastAsia" w:eastAsiaTheme="minorEastAsia" w:hAnsiTheme="minorEastAsia"/>
                <w:color w:val="000000"/>
                <w:sz w:val="18"/>
                <w:szCs w:val="18"/>
              </w:rPr>
              <w:t xml:space="preserve"> </w:t>
            </w:r>
            <w:r w:rsidRPr="00E40A91">
              <w:rPr>
                <w:rFonts w:ascii="Segoe UI Symbol" w:eastAsiaTheme="minorEastAsia" w:hAnsi="Segoe UI Symbol" w:cs="Segoe UI Symbol"/>
                <w:color w:val="000000"/>
                <w:sz w:val="18"/>
                <w:szCs w:val="18"/>
              </w:rPr>
              <w:t>☐</w:t>
            </w:r>
            <w:r>
              <w:rPr>
                <w:rFonts w:asciiTheme="minorEastAsia" w:eastAsiaTheme="minorEastAsia" w:hAnsiTheme="minorEastAsia" w:hint="eastAsia"/>
                <w:color w:val="000000"/>
                <w:sz w:val="18"/>
                <w:szCs w:val="18"/>
              </w:rPr>
              <w:t>是</w:t>
            </w:r>
            <w:r w:rsidRPr="00391D02">
              <w:rPr>
                <w:rFonts w:asciiTheme="minorEastAsia" w:eastAsiaTheme="minorEastAsia" w:hAnsiTheme="minorEastAsia" w:hint="eastAsia"/>
                <w:color w:val="000000"/>
                <w:sz w:val="18"/>
                <w:szCs w:val="18"/>
              </w:rPr>
              <w:t xml:space="preserve"> </w:t>
            </w:r>
            <w:r w:rsidRPr="00E40A91">
              <w:rPr>
                <w:rFonts w:ascii="Segoe UI Symbol" w:eastAsiaTheme="minorEastAsia" w:hAnsi="Segoe UI Symbol" w:cs="Segoe UI Symbol"/>
                <w:color w:val="000000"/>
                <w:sz w:val="18"/>
                <w:szCs w:val="18"/>
              </w:rPr>
              <w:t>☐</w:t>
            </w:r>
            <w:r>
              <w:rPr>
                <w:rFonts w:asciiTheme="minorEastAsia" w:eastAsiaTheme="minorEastAsia" w:hAnsiTheme="minorEastAsia" w:hint="eastAsia"/>
                <w:color w:val="000000"/>
                <w:sz w:val="18"/>
                <w:szCs w:val="18"/>
              </w:rPr>
              <w:t>否</w:t>
            </w:r>
          </w:p>
          <w:p w14:paraId="623129BA" w14:textId="4CFBA7DB" w:rsidR="00E40A91" w:rsidRPr="00E40A91" w:rsidRDefault="00E40A91" w:rsidP="00E40A91">
            <w:pPr>
              <w:rPr>
                <w:rFonts w:asciiTheme="minorEastAsia" w:eastAsiaTheme="minorEastAsia" w:hAnsiTheme="minorEastAsia"/>
                <w:color w:val="000000"/>
                <w:sz w:val="18"/>
                <w:szCs w:val="18"/>
              </w:rPr>
            </w:pPr>
            <w:r w:rsidRPr="00E40A91">
              <w:rPr>
                <w:rFonts w:asciiTheme="minorEastAsia" w:eastAsiaTheme="minorEastAsia" w:hAnsiTheme="minorEastAsia"/>
                <w:color w:val="000000"/>
                <w:sz w:val="18"/>
                <w:szCs w:val="18"/>
              </w:rPr>
              <w:t>管理</w:t>
            </w:r>
            <w:r w:rsidRPr="00E40A91">
              <w:rPr>
                <w:rFonts w:asciiTheme="minorEastAsia" w:eastAsiaTheme="minorEastAsia" w:hAnsiTheme="minorEastAsia" w:hint="eastAsia"/>
                <w:color w:val="000000"/>
                <w:sz w:val="18"/>
                <w:szCs w:val="18"/>
              </w:rPr>
              <w:t>指标</w:t>
            </w:r>
            <w:r w:rsidRPr="00E40A91">
              <w:rPr>
                <w:rFonts w:asciiTheme="minorEastAsia" w:eastAsiaTheme="minorEastAsia" w:hAnsiTheme="minorEastAsia"/>
                <w:color w:val="000000"/>
                <w:sz w:val="18"/>
                <w:szCs w:val="18"/>
              </w:rPr>
              <w:t>得分为    分，</w:t>
            </w:r>
          </w:p>
          <w:p w14:paraId="131AAEBF" w14:textId="77777777" w:rsidR="00E40A91" w:rsidRPr="00E40A91" w:rsidRDefault="00E40A91" w:rsidP="00E40A91">
            <w:pPr>
              <w:ind w:leftChars="-96" w:left="-202" w:firstLineChars="100" w:firstLine="180"/>
              <w:rPr>
                <w:rFonts w:asciiTheme="minorEastAsia" w:eastAsiaTheme="minorEastAsia" w:hAnsiTheme="minorEastAsia"/>
                <w:color w:val="000000"/>
                <w:sz w:val="18"/>
                <w:szCs w:val="18"/>
              </w:rPr>
            </w:pPr>
            <w:r w:rsidRPr="00E40A91">
              <w:rPr>
                <w:rFonts w:asciiTheme="minorEastAsia" w:eastAsiaTheme="minorEastAsia" w:hAnsiTheme="minorEastAsia"/>
                <w:color w:val="000000"/>
                <w:sz w:val="18"/>
                <w:szCs w:val="18"/>
              </w:rPr>
              <w:t>技术</w:t>
            </w:r>
            <w:r w:rsidRPr="00E40A91">
              <w:rPr>
                <w:rFonts w:asciiTheme="minorEastAsia" w:eastAsiaTheme="minorEastAsia" w:hAnsiTheme="minorEastAsia" w:hint="eastAsia"/>
                <w:color w:val="000000"/>
                <w:sz w:val="18"/>
                <w:szCs w:val="18"/>
              </w:rPr>
              <w:t>性指</w:t>
            </w:r>
            <w:r w:rsidRPr="00E40A91">
              <w:rPr>
                <w:rFonts w:asciiTheme="minorEastAsia" w:eastAsiaTheme="minorEastAsia" w:hAnsiTheme="minorEastAsia"/>
                <w:color w:val="000000"/>
                <w:sz w:val="18"/>
                <w:szCs w:val="18"/>
              </w:rPr>
              <w:t>标</w:t>
            </w:r>
            <w:r w:rsidRPr="00E40A91">
              <w:rPr>
                <w:rFonts w:asciiTheme="minorEastAsia" w:eastAsiaTheme="minorEastAsia" w:hAnsiTheme="minorEastAsia" w:hint="eastAsia"/>
                <w:color w:val="000000"/>
                <w:sz w:val="18"/>
                <w:szCs w:val="18"/>
              </w:rPr>
              <w:t>得分</w:t>
            </w:r>
            <w:r w:rsidRPr="00E40A91">
              <w:rPr>
                <w:rFonts w:asciiTheme="minorEastAsia" w:eastAsiaTheme="minorEastAsia" w:hAnsiTheme="minorEastAsia"/>
                <w:color w:val="000000"/>
                <w:sz w:val="18"/>
                <w:szCs w:val="18"/>
              </w:rPr>
              <w:t>为：    分，</w:t>
            </w:r>
          </w:p>
          <w:p w14:paraId="01AE97A1" w14:textId="77777777" w:rsidR="00E40A91" w:rsidRPr="00E40A91" w:rsidRDefault="00E40A91" w:rsidP="00E40A91">
            <w:pPr>
              <w:rPr>
                <w:rFonts w:asciiTheme="minorEastAsia" w:eastAsiaTheme="minorEastAsia" w:hAnsiTheme="minorEastAsia"/>
                <w:color w:val="000000"/>
                <w:sz w:val="18"/>
                <w:szCs w:val="18"/>
              </w:rPr>
            </w:pPr>
            <w:r w:rsidRPr="00E40A91">
              <w:rPr>
                <w:rFonts w:asciiTheme="minorEastAsia" w:eastAsiaTheme="minorEastAsia" w:hAnsiTheme="minorEastAsia" w:hint="eastAsia"/>
                <w:color w:val="000000"/>
                <w:sz w:val="18"/>
                <w:szCs w:val="18"/>
              </w:rPr>
              <w:t>鼓励性指标得分为：</w:t>
            </w:r>
            <w:r w:rsidRPr="00E40A91">
              <w:rPr>
                <w:rFonts w:asciiTheme="minorEastAsia" w:eastAsiaTheme="minorEastAsia" w:hAnsiTheme="minorEastAsia"/>
                <w:color w:val="000000"/>
                <w:sz w:val="18"/>
                <w:szCs w:val="18"/>
              </w:rPr>
              <w:t xml:space="preserve">    分，</w:t>
            </w:r>
          </w:p>
          <w:p w14:paraId="6EDF1BBE" w14:textId="21FB9E7B" w:rsidR="00E40A91" w:rsidRPr="00391D02" w:rsidRDefault="00E40A91" w:rsidP="00E40A91">
            <w:pPr>
              <w:spacing w:line="320" w:lineRule="exact"/>
              <w:rPr>
                <w:rFonts w:asciiTheme="minorEastAsia" w:eastAsiaTheme="minorEastAsia" w:hAnsiTheme="minorEastAsia"/>
                <w:color w:val="000000"/>
                <w:sz w:val="18"/>
                <w:szCs w:val="18"/>
              </w:rPr>
            </w:pPr>
            <w:r w:rsidRPr="00E40A91">
              <w:rPr>
                <w:rFonts w:asciiTheme="minorEastAsia" w:eastAsiaTheme="minorEastAsia" w:hAnsiTheme="minorEastAsia" w:hint="eastAsia"/>
                <w:color w:val="000000"/>
                <w:sz w:val="18"/>
                <w:szCs w:val="18"/>
              </w:rPr>
              <w:t>园区评价总得分：</w:t>
            </w:r>
            <w:r w:rsidRPr="00E40A91">
              <w:rPr>
                <w:rFonts w:asciiTheme="minorEastAsia" w:eastAsiaTheme="minorEastAsia" w:hAnsiTheme="minorEastAsia"/>
                <w:color w:val="000000"/>
                <w:sz w:val="18"/>
                <w:szCs w:val="18"/>
              </w:rPr>
              <w:t xml:space="preserve">    分</w:t>
            </w:r>
            <w:r w:rsidRPr="00E40A91">
              <w:rPr>
                <w:rFonts w:asciiTheme="minorEastAsia" w:eastAsiaTheme="minorEastAsia" w:hAnsiTheme="minorEastAsia" w:hint="eastAsia"/>
                <w:color w:val="000000"/>
                <w:sz w:val="18"/>
                <w:szCs w:val="18"/>
              </w:rPr>
              <w:t>。</w:t>
            </w:r>
          </w:p>
        </w:tc>
      </w:tr>
    </w:tbl>
    <w:p w14:paraId="68198F8F" w14:textId="77777777" w:rsidR="00DB2818" w:rsidRDefault="007951CD" w:rsidP="007951CD">
      <w:pPr>
        <w:rPr>
          <w:rFonts w:asciiTheme="minorEastAsia" w:eastAsiaTheme="minorEastAsia" w:hAnsiTheme="minorEastAsia"/>
          <w:color w:val="000000"/>
          <w:szCs w:val="21"/>
        </w:rPr>
        <w:sectPr w:rsidR="00DB2818">
          <w:footerReference w:type="default" r:id="rId18"/>
          <w:pgSz w:w="11906" w:h="16838"/>
          <w:pgMar w:top="1417" w:right="1417" w:bottom="1417" w:left="1417" w:header="1134" w:footer="850" w:gutter="0"/>
          <w:cols w:space="0"/>
          <w:formProt w:val="0"/>
          <w:titlePg/>
          <w:docGrid w:linePitch="312"/>
        </w:sectPr>
      </w:pPr>
      <w:r>
        <w:rPr>
          <w:rFonts w:asciiTheme="minorEastAsia" w:eastAsiaTheme="minorEastAsia" w:hAnsiTheme="minorEastAsia" w:hint="eastAsia"/>
          <w:color w:val="000000"/>
          <w:szCs w:val="21"/>
        </w:rPr>
        <w:t xml:space="preserve"> </w:t>
      </w:r>
      <w:r>
        <w:rPr>
          <w:rFonts w:asciiTheme="minorEastAsia" w:eastAsiaTheme="minorEastAsia" w:hAnsiTheme="minorEastAsia"/>
          <w:color w:val="000000"/>
          <w:szCs w:val="21"/>
        </w:rPr>
        <w:t xml:space="preserve"> </w:t>
      </w:r>
    </w:p>
    <w:p w14:paraId="55205E7F" w14:textId="77777777" w:rsidR="007951CD" w:rsidRDefault="007951CD" w:rsidP="007951CD">
      <w:pPr>
        <w:rPr>
          <w:rFonts w:asciiTheme="minorEastAsia" w:eastAsiaTheme="minorEastAsia" w:hAnsiTheme="minorEastAsia"/>
          <w:color w:val="000000"/>
          <w:szCs w:val="21"/>
        </w:rPr>
      </w:pPr>
    </w:p>
    <w:p w14:paraId="34748BAC" w14:textId="211CE1BF" w:rsidR="00A80D9F" w:rsidRDefault="009C3D60" w:rsidP="009F5117">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.2</w:t>
      </w:r>
      <w:r w:rsidR="001B3D06">
        <w:rPr>
          <w:rFonts w:asciiTheme="minorEastAsia" w:eastAsiaTheme="minorEastAsia" w:hAnsiTheme="minorEastAsia" w:hint="eastAsia"/>
          <w:color w:val="000000"/>
          <w:szCs w:val="21"/>
        </w:rPr>
        <w:t>园区</w:t>
      </w:r>
      <w:r w:rsidR="00423CAC">
        <w:rPr>
          <w:rFonts w:asciiTheme="minorEastAsia" w:eastAsiaTheme="minorEastAsia" w:hAnsiTheme="minorEastAsia" w:hint="eastAsia"/>
          <w:color w:val="000000"/>
          <w:szCs w:val="21"/>
        </w:rPr>
        <w:t>节水</w:t>
      </w:r>
      <w:r w:rsidR="001B3D06">
        <w:rPr>
          <w:rFonts w:asciiTheme="minorEastAsia" w:eastAsiaTheme="minorEastAsia" w:hAnsiTheme="minorEastAsia" w:hint="eastAsia"/>
          <w:color w:val="000000"/>
          <w:szCs w:val="21"/>
        </w:rPr>
        <w:t>自评</w:t>
      </w:r>
      <w:r w:rsidR="00423CAC">
        <w:rPr>
          <w:rFonts w:asciiTheme="minorEastAsia" w:eastAsiaTheme="minorEastAsia" w:hAnsiTheme="minorEastAsia" w:hint="eastAsia"/>
          <w:color w:val="000000"/>
          <w:szCs w:val="21"/>
        </w:rPr>
        <w:t>价</w:t>
      </w:r>
    </w:p>
    <w:p w14:paraId="10A1AEAB" w14:textId="6C88A4A4" w:rsidR="00423CAC" w:rsidRDefault="00423CAC" w:rsidP="00423CAC">
      <w:pPr>
        <w:ind w:firstLineChars="200" w:firstLine="420"/>
        <w:jc w:val="center"/>
        <w:rPr>
          <w:rFonts w:asciiTheme="minorEastAsia" w:eastAsiaTheme="minorEastAsia" w:hAnsiTheme="minorEastAsia"/>
          <w:color w:val="000000"/>
          <w:szCs w:val="21"/>
        </w:rPr>
      </w:pPr>
      <w:r>
        <w:rPr>
          <w:rFonts w:asciiTheme="minorEastAsia" w:eastAsiaTheme="minorEastAsia" w:hAnsiTheme="minorEastAsia" w:hint="eastAsia"/>
          <w:color w:val="000000"/>
          <w:szCs w:val="21"/>
        </w:rPr>
        <w:t>表B</w:t>
      </w:r>
      <w:r>
        <w:rPr>
          <w:rFonts w:asciiTheme="minorEastAsia" w:eastAsiaTheme="minorEastAsia" w:hAnsiTheme="minorEastAsia"/>
          <w:color w:val="000000"/>
          <w:szCs w:val="21"/>
        </w:rPr>
        <w:t xml:space="preserve">.2 </w:t>
      </w:r>
      <w:r>
        <w:rPr>
          <w:rFonts w:asciiTheme="minorEastAsia" w:eastAsiaTheme="minorEastAsia" w:hAnsiTheme="minorEastAsia" w:hint="eastAsia"/>
          <w:color w:val="000000"/>
          <w:szCs w:val="21"/>
        </w:rPr>
        <w:t>节水型园区评价表</w:t>
      </w:r>
    </w:p>
    <w:p w14:paraId="585EFF81" w14:textId="77777777" w:rsidR="00DB2818" w:rsidRDefault="00DB2818" w:rsidP="00423CAC">
      <w:pPr>
        <w:ind w:firstLineChars="200" w:firstLine="420"/>
        <w:jc w:val="center"/>
        <w:rPr>
          <w:rFonts w:asciiTheme="minorEastAsia" w:eastAsiaTheme="minorEastAsia" w:hAnsiTheme="minorEastAsia" w:hint="eastAsia"/>
          <w:color w:val="000000"/>
          <w:szCs w:val="21"/>
        </w:rPr>
      </w:pPr>
    </w:p>
    <w:tbl>
      <w:tblPr>
        <w:tblW w:w="127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3402"/>
        <w:gridCol w:w="5245"/>
        <w:gridCol w:w="992"/>
        <w:gridCol w:w="1133"/>
      </w:tblGrid>
      <w:tr w:rsidR="005D02D4" w:rsidRPr="003023E1" w14:paraId="7A87F41D" w14:textId="407354AE" w:rsidTr="00E17CCB">
        <w:trPr>
          <w:trHeight w:val="552"/>
          <w:jc w:val="center"/>
        </w:trPr>
        <w:tc>
          <w:tcPr>
            <w:tcW w:w="1980" w:type="dxa"/>
            <w:shd w:val="clear" w:color="000000" w:fill="FFFFFF"/>
            <w:vAlign w:val="center"/>
          </w:tcPr>
          <w:p w14:paraId="4A7967BE" w14:textId="74AF4A7A" w:rsidR="005D02D4" w:rsidRPr="003023E1" w:rsidRDefault="005D02D4" w:rsidP="00585ED5">
            <w:pPr>
              <w:jc w:val="center"/>
              <w:rPr>
                <w:rFonts w:asciiTheme="minorEastAsia" w:eastAsiaTheme="minorEastAsia" w:hAnsiTheme="minorEastAsia" w:hint="eastAsia"/>
                <w:b/>
                <w:bCs/>
                <w:color w:val="000000"/>
              </w:rPr>
            </w:pPr>
            <w:r>
              <w:rPr>
                <w:rFonts w:asciiTheme="minorEastAsia" w:eastAsiaTheme="minorEastAsia" w:hAnsiTheme="minorEastAsia" w:hint="eastAsia"/>
                <w:b/>
                <w:bCs/>
                <w:color w:val="000000"/>
              </w:rPr>
              <w:t>评价指标</w:t>
            </w:r>
          </w:p>
        </w:tc>
        <w:tc>
          <w:tcPr>
            <w:tcW w:w="3402" w:type="dxa"/>
            <w:shd w:val="clear" w:color="000000" w:fill="FFFFFF"/>
            <w:vAlign w:val="center"/>
          </w:tcPr>
          <w:p w14:paraId="2E8DB77F" w14:textId="57D8A3C5" w:rsidR="005D02D4" w:rsidRPr="003023E1" w:rsidRDefault="005D02D4" w:rsidP="005D02D4">
            <w:pPr>
              <w:jc w:val="center"/>
              <w:rPr>
                <w:rFonts w:asciiTheme="minorEastAsia" w:eastAsiaTheme="minorEastAsia" w:hAnsiTheme="minorEastAsia"/>
                <w:b/>
                <w:bCs/>
                <w:color w:val="000000"/>
              </w:rPr>
            </w:pPr>
            <w:r w:rsidRPr="003023E1">
              <w:rPr>
                <w:rFonts w:asciiTheme="minorEastAsia" w:eastAsiaTheme="minorEastAsia" w:hAnsiTheme="minorEastAsia"/>
                <w:b/>
                <w:bCs/>
                <w:color w:val="000000"/>
              </w:rPr>
              <w:t>评价</w:t>
            </w:r>
            <w:r>
              <w:rPr>
                <w:rFonts w:asciiTheme="minorEastAsia" w:eastAsiaTheme="minorEastAsia" w:hAnsiTheme="minorEastAsia" w:hint="eastAsia"/>
                <w:b/>
                <w:bCs/>
                <w:color w:val="000000"/>
              </w:rPr>
              <w:t>要求</w:t>
            </w:r>
          </w:p>
        </w:tc>
        <w:tc>
          <w:tcPr>
            <w:tcW w:w="5245" w:type="dxa"/>
            <w:shd w:val="clear" w:color="000000" w:fill="FFFFFF"/>
            <w:vAlign w:val="center"/>
          </w:tcPr>
          <w:p w14:paraId="0DC55AF5" w14:textId="2C74B12F" w:rsidR="005D02D4" w:rsidRPr="003023E1" w:rsidRDefault="005D02D4" w:rsidP="005D02D4">
            <w:pPr>
              <w:jc w:val="center"/>
              <w:rPr>
                <w:rFonts w:asciiTheme="minorEastAsia" w:eastAsiaTheme="minorEastAsia" w:hAnsiTheme="minorEastAsia"/>
                <w:b/>
                <w:bCs/>
                <w:color w:val="000000"/>
              </w:rPr>
            </w:pPr>
            <w:r w:rsidRPr="003023E1">
              <w:rPr>
                <w:rFonts w:asciiTheme="minorEastAsia" w:eastAsiaTheme="minorEastAsia" w:hAnsiTheme="minorEastAsia" w:hint="eastAsia"/>
                <w:b/>
                <w:bCs/>
                <w:color w:val="000000"/>
              </w:rPr>
              <w:t>评分细则</w:t>
            </w:r>
          </w:p>
        </w:tc>
        <w:tc>
          <w:tcPr>
            <w:tcW w:w="992" w:type="dxa"/>
            <w:shd w:val="clear" w:color="000000" w:fill="FFFFFF"/>
            <w:vAlign w:val="center"/>
          </w:tcPr>
          <w:p w14:paraId="1F28EB12" w14:textId="77777777" w:rsidR="009A04D9" w:rsidRDefault="00D352E7" w:rsidP="005D02D4">
            <w:pPr>
              <w:jc w:val="center"/>
              <w:rPr>
                <w:rFonts w:asciiTheme="minorEastAsia" w:eastAsiaTheme="minorEastAsia" w:hAnsiTheme="minorEastAsia"/>
                <w:b/>
                <w:bCs/>
                <w:color w:val="000000"/>
              </w:rPr>
            </w:pPr>
            <w:r>
              <w:rPr>
                <w:rFonts w:asciiTheme="minorEastAsia" w:eastAsiaTheme="minorEastAsia" w:hAnsiTheme="minorEastAsia" w:hint="eastAsia"/>
                <w:b/>
                <w:bCs/>
                <w:color w:val="000000"/>
              </w:rPr>
              <w:t>自评</w:t>
            </w:r>
          </w:p>
          <w:p w14:paraId="673F17FB" w14:textId="2C3F9AF8" w:rsidR="005D02D4" w:rsidRPr="003023E1" w:rsidRDefault="00D352E7" w:rsidP="005D02D4">
            <w:pPr>
              <w:jc w:val="center"/>
              <w:rPr>
                <w:rFonts w:asciiTheme="minorEastAsia" w:eastAsiaTheme="minorEastAsia" w:hAnsiTheme="minorEastAsia"/>
                <w:b/>
                <w:bCs/>
                <w:color w:val="000000"/>
              </w:rPr>
            </w:pPr>
            <w:r>
              <w:rPr>
                <w:rFonts w:asciiTheme="minorEastAsia" w:eastAsiaTheme="minorEastAsia" w:hAnsiTheme="minorEastAsia" w:hint="eastAsia"/>
                <w:b/>
                <w:bCs/>
                <w:color w:val="000000"/>
              </w:rPr>
              <w:t>得分</w:t>
            </w:r>
          </w:p>
        </w:tc>
        <w:tc>
          <w:tcPr>
            <w:tcW w:w="1133" w:type="dxa"/>
            <w:shd w:val="clear" w:color="000000" w:fill="FFFFFF"/>
          </w:tcPr>
          <w:p w14:paraId="1FD4837B" w14:textId="77777777" w:rsidR="00585ED5" w:rsidRDefault="00585ED5" w:rsidP="005D02D4">
            <w:pPr>
              <w:jc w:val="center"/>
              <w:rPr>
                <w:rFonts w:asciiTheme="minorEastAsia" w:eastAsiaTheme="minorEastAsia" w:hAnsiTheme="minorEastAsia"/>
                <w:b/>
                <w:bCs/>
                <w:color w:val="000000"/>
              </w:rPr>
            </w:pPr>
            <w:r>
              <w:rPr>
                <w:rFonts w:asciiTheme="minorEastAsia" w:eastAsiaTheme="minorEastAsia" w:hAnsiTheme="minorEastAsia" w:hint="eastAsia"/>
                <w:b/>
                <w:bCs/>
                <w:color w:val="000000"/>
              </w:rPr>
              <w:t>证明资料</w:t>
            </w:r>
          </w:p>
          <w:p w14:paraId="23846E34" w14:textId="6B8D1E69" w:rsidR="005D02D4" w:rsidRPr="003023E1" w:rsidRDefault="00585ED5" w:rsidP="005D02D4">
            <w:pPr>
              <w:jc w:val="center"/>
              <w:rPr>
                <w:rFonts w:asciiTheme="minorEastAsia" w:eastAsiaTheme="minorEastAsia" w:hAnsiTheme="minorEastAsia"/>
                <w:b/>
                <w:bCs/>
                <w:color w:val="000000"/>
              </w:rPr>
            </w:pPr>
            <w:r>
              <w:rPr>
                <w:rFonts w:asciiTheme="minorEastAsia" w:eastAsiaTheme="minorEastAsia" w:hAnsiTheme="minorEastAsia" w:hint="eastAsia"/>
                <w:b/>
                <w:bCs/>
                <w:color w:val="000000"/>
              </w:rPr>
              <w:t>索引</w:t>
            </w:r>
          </w:p>
        </w:tc>
      </w:tr>
      <w:tr w:rsidR="00585ED5" w:rsidRPr="003023E1" w14:paraId="66720FF8" w14:textId="2A84964F" w:rsidTr="00AC5903">
        <w:trPr>
          <w:trHeight w:val="651"/>
          <w:jc w:val="center"/>
        </w:trPr>
        <w:tc>
          <w:tcPr>
            <w:tcW w:w="12752" w:type="dxa"/>
            <w:gridSpan w:val="5"/>
            <w:shd w:val="clear" w:color="000000" w:fill="FFFFFF"/>
            <w:vAlign w:val="center"/>
          </w:tcPr>
          <w:p w14:paraId="3B87313C" w14:textId="5C3B07ED" w:rsidR="00585ED5" w:rsidRDefault="00585ED5" w:rsidP="003023E1">
            <w:pPr>
              <w:rPr>
                <w:rFonts w:asciiTheme="minorEastAsia" w:eastAsiaTheme="minorEastAsia" w:hAnsiTheme="minorEastAsia" w:hint="eastAsia"/>
                <w:color w:val="000000"/>
              </w:rPr>
            </w:pPr>
            <w:r>
              <w:rPr>
                <w:rFonts w:asciiTheme="minorEastAsia" w:eastAsiaTheme="minorEastAsia" w:hAnsiTheme="minorEastAsia" w:hint="eastAsia"/>
                <w:color w:val="000000"/>
              </w:rPr>
              <w:t>1</w:t>
            </w:r>
            <w:r w:rsidRPr="003023E1">
              <w:rPr>
                <w:rFonts w:asciiTheme="minorEastAsia" w:eastAsiaTheme="minorEastAsia" w:hAnsiTheme="minorEastAsia"/>
                <w:color w:val="000000"/>
              </w:rPr>
              <w:t>基本要求</w:t>
            </w:r>
            <w:r w:rsidR="00BD6E4F">
              <w:rPr>
                <w:rFonts w:asciiTheme="minorEastAsia" w:eastAsiaTheme="minorEastAsia" w:hAnsiTheme="minorEastAsia" w:hint="eastAsia"/>
                <w:color w:val="000000"/>
              </w:rPr>
              <w:t>（一票否决）</w:t>
            </w:r>
          </w:p>
        </w:tc>
      </w:tr>
      <w:tr w:rsidR="00BD6E4F" w:rsidRPr="003023E1" w14:paraId="2B5BC87B" w14:textId="4C78B126" w:rsidTr="00326D7D">
        <w:trPr>
          <w:trHeight w:val="651"/>
          <w:jc w:val="center"/>
        </w:trPr>
        <w:tc>
          <w:tcPr>
            <w:tcW w:w="1980" w:type="dxa"/>
            <w:shd w:val="clear" w:color="000000" w:fill="FFFFFF"/>
            <w:vAlign w:val="center"/>
          </w:tcPr>
          <w:p w14:paraId="202715EA" w14:textId="20A4A04E" w:rsidR="00BD6E4F" w:rsidRPr="003023E1" w:rsidRDefault="00BD6E4F" w:rsidP="00585ED5">
            <w:pPr>
              <w:jc w:val="center"/>
              <w:rPr>
                <w:rFonts w:asciiTheme="minorEastAsia" w:eastAsiaTheme="minorEastAsia" w:hAnsiTheme="minorEastAsia"/>
                <w:color w:val="000000"/>
              </w:rPr>
            </w:pPr>
            <w:r>
              <w:rPr>
                <w:rFonts w:asciiTheme="minorEastAsia" w:eastAsiaTheme="minorEastAsia" w:hAnsiTheme="minorEastAsia"/>
                <w:color w:val="000000"/>
              </w:rPr>
              <w:t>1.1</w:t>
            </w:r>
          </w:p>
        </w:tc>
        <w:tc>
          <w:tcPr>
            <w:tcW w:w="8647" w:type="dxa"/>
            <w:gridSpan w:val="2"/>
            <w:shd w:val="clear" w:color="000000" w:fill="FFFFFF"/>
            <w:vAlign w:val="center"/>
          </w:tcPr>
          <w:p w14:paraId="589C6261" w14:textId="2F4ABB1A" w:rsidR="00BD6E4F" w:rsidRPr="003023E1" w:rsidRDefault="00BD6E4F" w:rsidP="00BD6E4F">
            <w:pPr>
              <w:jc w:val="left"/>
              <w:rPr>
                <w:rFonts w:asciiTheme="minorEastAsia" w:eastAsiaTheme="minorEastAsia" w:hAnsiTheme="minorEastAsia"/>
                <w:color w:val="000000"/>
              </w:rPr>
            </w:pPr>
            <w:r w:rsidRPr="003023E1">
              <w:rPr>
                <w:rFonts w:asciiTheme="minorEastAsia" w:eastAsiaTheme="minorEastAsia" w:hAnsiTheme="minorEastAsia" w:hint="eastAsia"/>
              </w:rPr>
              <w:t>园区内</w:t>
            </w:r>
            <w:proofErr w:type="gramStart"/>
            <w:r w:rsidRPr="003023E1">
              <w:rPr>
                <w:rFonts w:asciiTheme="minorEastAsia" w:eastAsiaTheme="minorEastAsia" w:hAnsiTheme="minorEastAsia" w:hint="eastAsia"/>
              </w:rPr>
              <w:t>用水户取排水</w:t>
            </w:r>
            <w:proofErr w:type="gramEnd"/>
            <w:r w:rsidRPr="003023E1">
              <w:rPr>
                <w:rFonts w:asciiTheme="minorEastAsia" w:eastAsiaTheme="minorEastAsia" w:hAnsiTheme="minorEastAsia" w:hint="eastAsia"/>
              </w:rPr>
              <w:t>行为规范，依法获得取水许可、排污许可等手续，近三年用水无超计划情况。</w:t>
            </w:r>
          </w:p>
        </w:tc>
        <w:tc>
          <w:tcPr>
            <w:tcW w:w="992" w:type="dxa"/>
            <w:shd w:val="clear" w:color="000000" w:fill="FFFFFF"/>
            <w:vAlign w:val="center"/>
          </w:tcPr>
          <w:p w14:paraId="02770732" w14:textId="0F9F2491" w:rsidR="00BD6E4F" w:rsidRPr="003023E1" w:rsidRDefault="00BD6E4F" w:rsidP="003023E1">
            <w:pPr>
              <w:rPr>
                <w:rFonts w:asciiTheme="minorEastAsia" w:eastAsiaTheme="minorEastAsia" w:hAnsiTheme="minorEastAsia"/>
                <w:color w:val="000000"/>
              </w:rPr>
            </w:pPr>
          </w:p>
        </w:tc>
        <w:tc>
          <w:tcPr>
            <w:tcW w:w="1133" w:type="dxa"/>
            <w:shd w:val="clear" w:color="000000" w:fill="FFFFFF"/>
          </w:tcPr>
          <w:p w14:paraId="4D30DD4A" w14:textId="77777777" w:rsidR="00BD6E4F" w:rsidRPr="003023E1" w:rsidRDefault="00BD6E4F" w:rsidP="003023E1">
            <w:pPr>
              <w:rPr>
                <w:rFonts w:asciiTheme="minorEastAsia" w:eastAsiaTheme="minorEastAsia" w:hAnsiTheme="minorEastAsia"/>
                <w:color w:val="000000"/>
              </w:rPr>
            </w:pPr>
          </w:p>
        </w:tc>
      </w:tr>
      <w:tr w:rsidR="00BD6E4F" w:rsidRPr="003023E1" w14:paraId="128B335B" w14:textId="66A63B98" w:rsidTr="004C0329">
        <w:trPr>
          <w:trHeight w:val="704"/>
          <w:jc w:val="center"/>
        </w:trPr>
        <w:tc>
          <w:tcPr>
            <w:tcW w:w="1980" w:type="dxa"/>
            <w:shd w:val="clear" w:color="000000" w:fill="FFFFFF"/>
            <w:vAlign w:val="center"/>
          </w:tcPr>
          <w:p w14:paraId="1CF22F5F" w14:textId="2994FC16" w:rsidR="00BD6E4F" w:rsidRPr="003023E1" w:rsidRDefault="00BD6E4F" w:rsidP="00585ED5">
            <w:pPr>
              <w:jc w:val="center"/>
              <w:rPr>
                <w:rFonts w:asciiTheme="minorEastAsia" w:eastAsiaTheme="minorEastAsia" w:hAnsiTheme="minorEastAsia"/>
                <w:color w:val="000000"/>
              </w:rPr>
            </w:pPr>
            <w:r>
              <w:rPr>
                <w:rFonts w:asciiTheme="minorEastAsia" w:eastAsiaTheme="minorEastAsia" w:hAnsiTheme="minorEastAsia"/>
                <w:color w:val="000000"/>
              </w:rPr>
              <w:t>1.2</w:t>
            </w:r>
          </w:p>
        </w:tc>
        <w:tc>
          <w:tcPr>
            <w:tcW w:w="8647" w:type="dxa"/>
            <w:gridSpan w:val="2"/>
            <w:shd w:val="clear" w:color="000000" w:fill="FFFFFF"/>
            <w:vAlign w:val="center"/>
          </w:tcPr>
          <w:p w14:paraId="0B5AF511" w14:textId="70901EB1" w:rsidR="00BD6E4F" w:rsidRPr="003023E1" w:rsidRDefault="00BD6E4F" w:rsidP="00BD6E4F">
            <w:pPr>
              <w:jc w:val="left"/>
              <w:rPr>
                <w:rFonts w:asciiTheme="minorEastAsia" w:eastAsiaTheme="minorEastAsia" w:hAnsiTheme="minorEastAsia"/>
                <w:color w:val="000000"/>
              </w:rPr>
            </w:pPr>
            <w:proofErr w:type="gramStart"/>
            <w:r w:rsidRPr="003023E1">
              <w:rPr>
                <w:rFonts w:asciiTheme="minorEastAsia" w:eastAsiaTheme="minorEastAsia" w:hAnsiTheme="minorEastAsia"/>
              </w:rPr>
              <w:t>园区</w:t>
            </w:r>
            <w:r w:rsidRPr="003023E1">
              <w:rPr>
                <w:rFonts w:asciiTheme="minorEastAsia" w:eastAsiaTheme="minorEastAsia" w:hAnsiTheme="minorEastAsia" w:hint="eastAsia"/>
              </w:rPr>
              <w:t>近</w:t>
            </w:r>
            <w:proofErr w:type="gramEnd"/>
            <w:r w:rsidRPr="003023E1">
              <w:rPr>
                <w:rFonts w:asciiTheme="minorEastAsia" w:eastAsiaTheme="minorEastAsia" w:hAnsiTheme="minorEastAsia" w:hint="eastAsia"/>
              </w:rPr>
              <w:t>三年内未发生</w:t>
            </w:r>
            <w:r w:rsidRPr="003023E1">
              <w:rPr>
                <w:rFonts w:asciiTheme="minorEastAsia" w:eastAsiaTheme="minorEastAsia" w:hAnsiTheme="minorEastAsia"/>
              </w:rPr>
              <w:t>重</w:t>
            </w:r>
            <w:r w:rsidRPr="003023E1">
              <w:rPr>
                <w:rFonts w:asciiTheme="minorEastAsia" w:eastAsiaTheme="minorEastAsia" w:hAnsiTheme="minorEastAsia" w:hint="eastAsia"/>
              </w:rPr>
              <w:t>大安全、污染事故或</w:t>
            </w:r>
            <w:r w:rsidRPr="003023E1">
              <w:rPr>
                <w:rFonts w:asciiTheme="minorEastAsia" w:eastAsiaTheme="minorEastAsia" w:hAnsiTheme="minorEastAsia"/>
              </w:rPr>
              <w:t>重</w:t>
            </w:r>
            <w:r w:rsidRPr="003023E1">
              <w:rPr>
                <w:rFonts w:asciiTheme="minorEastAsia" w:eastAsiaTheme="minorEastAsia" w:hAnsiTheme="minorEastAsia" w:hint="eastAsia"/>
              </w:rPr>
              <w:t>大生态破坏事件。</w:t>
            </w:r>
          </w:p>
        </w:tc>
        <w:tc>
          <w:tcPr>
            <w:tcW w:w="992" w:type="dxa"/>
            <w:shd w:val="clear" w:color="000000" w:fill="FFFFFF"/>
            <w:vAlign w:val="center"/>
          </w:tcPr>
          <w:p w14:paraId="3B785615" w14:textId="674A7DCE" w:rsidR="00BD6E4F" w:rsidRPr="003023E1" w:rsidRDefault="00BD6E4F" w:rsidP="003023E1">
            <w:pPr>
              <w:rPr>
                <w:rFonts w:asciiTheme="minorEastAsia" w:eastAsiaTheme="minorEastAsia" w:hAnsiTheme="minorEastAsia"/>
                <w:color w:val="000000"/>
              </w:rPr>
            </w:pPr>
          </w:p>
        </w:tc>
        <w:tc>
          <w:tcPr>
            <w:tcW w:w="1133" w:type="dxa"/>
            <w:shd w:val="clear" w:color="000000" w:fill="FFFFFF"/>
          </w:tcPr>
          <w:p w14:paraId="12491CA6" w14:textId="77777777" w:rsidR="00BD6E4F" w:rsidRPr="003023E1" w:rsidRDefault="00BD6E4F" w:rsidP="003023E1">
            <w:pPr>
              <w:rPr>
                <w:rFonts w:asciiTheme="minorEastAsia" w:eastAsiaTheme="minorEastAsia" w:hAnsiTheme="minorEastAsia"/>
                <w:color w:val="000000"/>
              </w:rPr>
            </w:pPr>
          </w:p>
        </w:tc>
      </w:tr>
      <w:tr w:rsidR="00BD6E4F" w:rsidRPr="003023E1" w14:paraId="2CD97D63" w14:textId="19DCCB66" w:rsidTr="00BA45EA">
        <w:trPr>
          <w:trHeight w:val="765"/>
          <w:jc w:val="center"/>
        </w:trPr>
        <w:tc>
          <w:tcPr>
            <w:tcW w:w="1980" w:type="dxa"/>
            <w:shd w:val="clear" w:color="000000" w:fill="FFFFFF"/>
            <w:vAlign w:val="center"/>
          </w:tcPr>
          <w:p w14:paraId="3EEF90DA" w14:textId="7A6EEE00" w:rsidR="00BD6E4F" w:rsidRPr="003023E1" w:rsidRDefault="00BD6E4F" w:rsidP="00585ED5">
            <w:pPr>
              <w:jc w:val="center"/>
              <w:rPr>
                <w:rFonts w:asciiTheme="minorEastAsia" w:eastAsiaTheme="minorEastAsia" w:hAnsiTheme="minorEastAsia"/>
                <w:color w:val="000000"/>
              </w:rPr>
            </w:pPr>
            <w:r>
              <w:rPr>
                <w:rFonts w:asciiTheme="minorEastAsia" w:eastAsiaTheme="minorEastAsia" w:hAnsiTheme="minorEastAsia"/>
                <w:color w:val="000000"/>
              </w:rPr>
              <w:t>1.</w:t>
            </w:r>
            <w:r>
              <w:rPr>
                <w:rFonts w:asciiTheme="minorEastAsia" w:eastAsiaTheme="minorEastAsia" w:hAnsiTheme="minorEastAsia" w:hint="eastAsia"/>
                <w:color w:val="000000"/>
              </w:rPr>
              <w:t>3</w:t>
            </w:r>
          </w:p>
        </w:tc>
        <w:tc>
          <w:tcPr>
            <w:tcW w:w="8647" w:type="dxa"/>
            <w:gridSpan w:val="2"/>
            <w:shd w:val="clear" w:color="000000" w:fill="FFFFFF"/>
            <w:vAlign w:val="center"/>
          </w:tcPr>
          <w:p w14:paraId="75EB3E50" w14:textId="5869DE8B" w:rsidR="00BD6E4F" w:rsidRPr="003023E1" w:rsidRDefault="00BD6E4F" w:rsidP="00BD6E4F">
            <w:pPr>
              <w:jc w:val="left"/>
              <w:rPr>
                <w:rFonts w:asciiTheme="minorEastAsia" w:eastAsiaTheme="minorEastAsia" w:hAnsiTheme="minorEastAsia"/>
                <w:color w:val="000000"/>
              </w:rPr>
            </w:pPr>
            <w:r w:rsidRPr="003023E1">
              <w:rPr>
                <w:rFonts w:asciiTheme="minorEastAsia" w:eastAsiaTheme="minorEastAsia" w:hAnsiTheme="minorEastAsia" w:hint="eastAsia"/>
              </w:rPr>
              <w:t>园区内新建、改建、扩建项目实施节水“三同时”、“四到位”制度。</w:t>
            </w:r>
          </w:p>
        </w:tc>
        <w:tc>
          <w:tcPr>
            <w:tcW w:w="992" w:type="dxa"/>
            <w:shd w:val="clear" w:color="000000" w:fill="FFFFFF"/>
            <w:vAlign w:val="center"/>
          </w:tcPr>
          <w:p w14:paraId="5CC280F1" w14:textId="2FC92B58" w:rsidR="00BD6E4F" w:rsidRPr="00E17CCB" w:rsidRDefault="00BD6E4F" w:rsidP="003023E1">
            <w:pPr>
              <w:rPr>
                <w:rFonts w:asciiTheme="minorEastAsia" w:eastAsiaTheme="minorEastAsia" w:hAnsiTheme="minorEastAsia"/>
                <w:color w:val="000000"/>
              </w:rPr>
            </w:pPr>
          </w:p>
        </w:tc>
        <w:tc>
          <w:tcPr>
            <w:tcW w:w="1133" w:type="dxa"/>
            <w:shd w:val="clear" w:color="000000" w:fill="FFFFFF"/>
          </w:tcPr>
          <w:p w14:paraId="4673B948" w14:textId="77777777" w:rsidR="00BD6E4F" w:rsidRPr="003023E1" w:rsidRDefault="00BD6E4F" w:rsidP="003023E1">
            <w:pPr>
              <w:rPr>
                <w:rFonts w:asciiTheme="minorEastAsia" w:eastAsiaTheme="minorEastAsia" w:hAnsiTheme="minorEastAsia"/>
                <w:color w:val="000000"/>
              </w:rPr>
            </w:pPr>
          </w:p>
        </w:tc>
      </w:tr>
      <w:tr w:rsidR="00BD6E4F" w:rsidRPr="003023E1" w14:paraId="6B80FD5E" w14:textId="6097E5F5" w:rsidTr="00327056">
        <w:trPr>
          <w:trHeight w:val="765"/>
          <w:jc w:val="center"/>
        </w:trPr>
        <w:tc>
          <w:tcPr>
            <w:tcW w:w="1980" w:type="dxa"/>
            <w:shd w:val="clear" w:color="000000" w:fill="FFFFFF"/>
            <w:vAlign w:val="center"/>
          </w:tcPr>
          <w:p w14:paraId="175535A5" w14:textId="52322FE2" w:rsidR="00BD6E4F" w:rsidRPr="003023E1" w:rsidRDefault="00BD6E4F"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1</w:t>
            </w:r>
            <w:r>
              <w:rPr>
                <w:rFonts w:asciiTheme="minorEastAsia" w:eastAsiaTheme="minorEastAsia" w:hAnsiTheme="minorEastAsia"/>
                <w:color w:val="000000"/>
              </w:rPr>
              <w:t>.4</w:t>
            </w:r>
          </w:p>
        </w:tc>
        <w:tc>
          <w:tcPr>
            <w:tcW w:w="8647" w:type="dxa"/>
            <w:gridSpan w:val="2"/>
            <w:shd w:val="clear" w:color="000000" w:fill="FFFFFF"/>
            <w:vAlign w:val="center"/>
          </w:tcPr>
          <w:p w14:paraId="4DAB50DC" w14:textId="5AE2CAE3" w:rsidR="00BD6E4F" w:rsidRPr="003023E1" w:rsidRDefault="00BD6E4F" w:rsidP="00BD6E4F">
            <w:pPr>
              <w:jc w:val="left"/>
              <w:rPr>
                <w:rFonts w:asciiTheme="minorEastAsia" w:eastAsiaTheme="minorEastAsia" w:hAnsiTheme="minorEastAsia"/>
                <w:color w:val="000000"/>
              </w:rPr>
            </w:pPr>
            <w:r w:rsidRPr="003023E1">
              <w:rPr>
                <w:rFonts w:asciiTheme="minorEastAsia" w:eastAsiaTheme="minorEastAsia" w:hAnsiTheme="minorEastAsia"/>
              </w:rPr>
              <w:t>园区内</w:t>
            </w:r>
            <w:r w:rsidRPr="003023E1">
              <w:rPr>
                <w:rFonts w:asciiTheme="minorEastAsia" w:eastAsiaTheme="minorEastAsia" w:hAnsiTheme="minorEastAsia" w:hint="eastAsia"/>
              </w:rPr>
              <w:t>所有</w:t>
            </w:r>
            <w:r w:rsidRPr="003023E1">
              <w:rPr>
                <w:rFonts w:asciiTheme="minorEastAsia" w:eastAsiaTheme="minorEastAsia" w:hAnsiTheme="minorEastAsia"/>
              </w:rPr>
              <w:t>企业</w:t>
            </w:r>
            <w:r w:rsidRPr="003023E1">
              <w:rPr>
                <w:rFonts w:asciiTheme="minorEastAsia" w:eastAsiaTheme="minorEastAsia" w:hAnsiTheme="minorEastAsia" w:hint="eastAsia"/>
              </w:rPr>
              <w:t>未使用国家明令淘汰的用水工艺技术和设备。</w:t>
            </w:r>
          </w:p>
        </w:tc>
        <w:tc>
          <w:tcPr>
            <w:tcW w:w="992" w:type="dxa"/>
            <w:shd w:val="clear" w:color="000000" w:fill="FFFFFF"/>
            <w:vAlign w:val="center"/>
          </w:tcPr>
          <w:p w14:paraId="4049D519" w14:textId="53908AD6" w:rsidR="00BD6E4F" w:rsidRPr="003023E1" w:rsidRDefault="00BD6E4F" w:rsidP="003023E1">
            <w:pPr>
              <w:rPr>
                <w:rFonts w:asciiTheme="minorEastAsia" w:eastAsiaTheme="minorEastAsia" w:hAnsiTheme="minorEastAsia"/>
                <w:color w:val="000000"/>
              </w:rPr>
            </w:pPr>
          </w:p>
        </w:tc>
        <w:tc>
          <w:tcPr>
            <w:tcW w:w="1133" w:type="dxa"/>
            <w:shd w:val="clear" w:color="000000" w:fill="FFFFFF"/>
          </w:tcPr>
          <w:p w14:paraId="3E5DC9F0" w14:textId="77777777" w:rsidR="00BD6E4F" w:rsidRPr="003023E1" w:rsidRDefault="00BD6E4F" w:rsidP="003023E1">
            <w:pPr>
              <w:rPr>
                <w:rFonts w:asciiTheme="minorEastAsia" w:eastAsiaTheme="minorEastAsia" w:hAnsiTheme="minorEastAsia"/>
                <w:color w:val="000000"/>
              </w:rPr>
            </w:pPr>
          </w:p>
        </w:tc>
      </w:tr>
      <w:tr w:rsidR="00585ED5" w:rsidRPr="003023E1" w14:paraId="24742120" w14:textId="2F18BF2D" w:rsidTr="000F1D40">
        <w:trPr>
          <w:trHeight w:val="750"/>
          <w:jc w:val="center"/>
        </w:trPr>
        <w:tc>
          <w:tcPr>
            <w:tcW w:w="12752" w:type="dxa"/>
            <w:gridSpan w:val="5"/>
            <w:shd w:val="clear" w:color="000000" w:fill="FFFFFF"/>
            <w:vAlign w:val="center"/>
          </w:tcPr>
          <w:p w14:paraId="636AE3A8" w14:textId="5F5EA112" w:rsidR="00585ED5" w:rsidRDefault="00585ED5" w:rsidP="00871B28">
            <w:pPr>
              <w:rPr>
                <w:rFonts w:asciiTheme="minorEastAsia" w:eastAsiaTheme="minorEastAsia" w:hAnsiTheme="minorEastAsia" w:hint="eastAsia"/>
                <w:color w:val="000000"/>
              </w:rPr>
            </w:pPr>
            <w:r>
              <w:rPr>
                <w:rFonts w:asciiTheme="minorEastAsia" w:eastAsiaTheme="minorEastAsia" w:hAnsiTheme="minorEastAsia" w:hint="eastAsia"/>
                <w:color w:val="000000"/>
              </w:rPr>
              <w:t>2</w:t>
            </w:r>
            <w:r w:rsidRPr="003023E1">
              <w:rPr>
                <w:rFonts w:asciiTheme="minorEastAsia" w:eastAsiaTheme="minorEastAsia" w:hAnsiTheme="minorEastAsia"/>
                <w:color w:val="000000"/>
              </w:rPr>
              <w:t>管理</w:t>
            </w:r>
            <w:r w:rsidRPr="003023E1">
              <w:rPr>
                <w:rFonts w:asciiTheme="minorEastAsia" w:eastAsiaTheme="minorEastAsia" w:hAnsiTheme="minorEastAsia" w:hint="eastAsia"/>
                <w:color w:val="000000"/>
              </w:rPr>
              <w:t>指标</w:t>
            </w:r>
            <w:r w:rsidRPr="003023E1">
              <w:rPr>
                <w:rFonts w:asciiTheme="minorEastAsia" w:eastAsiaTheme="minorEastAsia" w:hAnsiTheme="minorEastAsia"/>
                <w:color w:val="000000"/>
              </w:rPr>
              <w:t>（60分）</w:t>
            </w:r>
          </w:p>
        </w:tc>
      </w:tr>
      <w:tr w:rsidR="005D02D4" w:rsidRPr="003023E1" w14:paraId="7BD1B765" w14:textId="16AC9AB8" w:rsidTr="00E17CCB">
        <w:trPr>
          <w:trHeight w:val="750"/>
          <w:jc w:val="center"/>
        </w:trPr>
        <w:tc>
          <w:tcPr>
            <w:tcW w:w="1980" w:type="dxa"/>
            <w:vMerge w:val="restart"/>
            <w:shd w:val="clear" w:color="000000" w:fill="FFFFFF"/>
            <w:vAlign w:val="center"/>
          </w:tcPr>
          <w:p w14:paraId="79DEA1CC" w14:textId="77777777" w:rsidR="005D02D4" w:rsidRDefault="005D02D4" w:rsidP="00585ED5">
            <w:pPr>
              <w:jc w:val="center"/>
              <w:rPr>
                <w:rFonts w:asciiTheme="minorEastAsia" w:eastAsiaTheme="minorEastAsia" w:hAnsiTheme="minorEastAsia"/>
                <w:color w:val="000000"/>
              </w:rPr>
            </w:pPr>
            <w:r>
              <w:rPr>
                <w:rFonts w:asciiTheme="minorEastAsia" w:eastAsiaTheme="minorEastAsia" w:hAnsiTheme="minorEastAsia"/>
                <w:color w:val="000000"/>
              </w:rPr>
              <w:t>2.1</w:t>
            </w:r>
            <w:r w:rsidRPr="003023E1">
              <w:rPr>
                <w:rFonts w:asciiTheme="minorEastAsia" w:eastAsiaTheme="minorEastAsia" w:hAnsiTheme="minorEastAsia"/>
                <w:color w:val="000000"/>
              </w:rPr>
              <w:t xml:space="preserve"> </w:t>
            </w:r>
            <w:r w:rsidRPr="003023E1">
              <w:rPr>
                <w:rFonts w:asciiTheme="minorEastAsia" w:eastAsiaTheme="minorEastAsia" w:hAnsiTheme="minorEastAsia" w:hint="eastAsia"/>
                <w:color w:val="000000"/>
              </w:rPr>
              <w:t>组织架构</w:t>
            </w:r>
          </w:p>
          <w:p w14:paraId="5A570A24" w14:textId="2C66ABEE" w:rsidR="005D02D4" w:rsidRPr="003023E1" w:rsidRDefault="005D02D4" w:rsidP="00585ED5">
            <w:pPr>
              <w:jc w:val="center"/>
              <w:rPr>
                <w:rFonts w:asciiTheme="minorEastAsia" w:eastAsiaTheme="minorEastAsia" w:hAnsiTheme="minorEastAsia" w:hint="eastAsia"/>
                <w:color w:val="000000"/>
              </w:rPr>
            </w:pPr>
            <w:r w:rsidRPr="003023E1">
              <w:rPr>
                <w:rFonts w:asciiTheme="minorEastAsia" w:eastAsiaTheme="minorEastAsia" w:hAnsiTheme="minorEastAsia"/>
                <w:color w:val="000000"/>
              </w:rPr>
              <w:t>（</w:t>
            </w:r>
            <w:r w:rsidRPr="003023E1">
              <w:rPr>
                <w:rFonts w:asciiTheme="minorEastAsia" w:eastAsiaTheme="minorEastAsia" w:hAnsiTheme="minorEastAsia" w:hint="eastAsia"/>
                <w:color w:val="000000"/>
              </w:rPr>
              <w:t>9</w:t>
            </w:r>
            <w:r w:rsidRPr="003023E1">
              <w:rPr>
                <w:rFonts w:asciiTheme="minorEastAsia" w:eastAsiaTheme="minorEastAsia" w:hAnsiTheme="minorEastAsia"/>
                <w:color w:val="000000"/>
              </w:rPr>
              <w:t>分）</w:t>
            </w:r>
          </w:p>
        </w:tc>
        <w:tc>
          <w:tcPr>
            <w:tcW w:w="3402" w:type="dxa"/>
            <w:vMerge w:val="restart"/>
            <w:shd w:val="clear" w:color="000000" w:fill="FFFFFF"/>
            <w:vAlign w:val="center"/>
          </w:tcPr>
          <w:p w14:paraId="582CE689" w14:textId="47E0E9C4"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szCs w:val="21"/>
              </w:rPr>
              <w:t>园区用水管理组织架构清晰完整，用水监管严格规范。</w:t>
            </w:r>
          </w:p>
        </w:tc>
        <w:tc>
          <w:tcPr>
            <w:tcW w:w="5245" w:type="dxa"/>
            <w:shd w:val="clear" w:color="000000" w:fill="FFFFFF"/>
            <w:vAlign w:val="center"/>
          </w:tcPr>
          <w:p w14:paraId="4D94FF58" w14:textId="37EAB670"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szCs w:val="21"/>
              </w:rPr>
              <w:t>1</w:t>
            </w:r>
            <w:r>
              <w:rPr>
                <w:rFonts w:asciiTheme="minorEastAsia" w:eastAsiaTheme="minorEastAsia" w:hAnsiTheme="minorEastAsia"/>
                <w:szCs w:val="21"/>
              </w:rPr>
              <w:t>.</w:t>
            </w:r>
            <w:r>
              <w:rPr>
                <w:rFonts w:asciiTheme="minorEastAsia" w:eastAsiaTheme="minorEastAsia" w:hAnsiTheme="minorEastAsia" w:hint="eastAsia"/>
                <w:szCs w:val="21"/>
              </w:rPr>
              <w:t>设有独立机构负责园区用水、节水监督和管理等日常工作；</w:t>
            </w:r>
          </w:p>
        </w:tc>
        <w:tc>
          <w:tcPr>
            <w:tcW w:w="992" w:type="dxa"/>
            <w:shd w:val="clear" w:color="000000" w:fill="FFFFFF"/>
            <w:vAlign w:val="center"/>
          </w:tcPr>
          <w:p w14:paraId="6814AA2F" w14:textId="6B2B1299"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76B853E4" w14:textId="77777777" w:rsidR="005D02D4" w:rsidRPr="003023E1" w:rsidRDefault="005D02D4" w:rsidP="00871B28">
            <w:pPr>
              <w:rPr>
                <w:rFonts w:asciiTheme="minorEastAsia" w:eastAsiaTheme="minorEastAsia" w:hAnsiTheme="minorEastAsia"/>
                <w:color w:val="000000"/>
              </w:rPr>
            </w:pPr>
          </w:p>
        </w:tc>
      </w:tr>
      <w:tr w:rsidR="005D02D4" w:rsidRPr="003023E1" w14:paraId="1D9625B0" w14:textId="187743DF" w:rsidTr="00E17CCB">
        <w:trPr>
          <w:trHeight w:val="525"/>
          <w:jc w:val="center"/>
        </w:trPr>
        <w:tc>
          <w:tcPr>
            <w:tcW w:w="1980" w:type="dxa"/>
            <w:vMerge/>
            <w:shd w:val="clear" w:color="000000" w:fill="FFFFFF"/>
            <w:vAlign w:val="center"/>
          </w:tcPr>
          <w:p w14:paraId="34C45CB2"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6C24FA85" w14:textId="1E2557AB"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61ABA2B2" w14:textId="5594C155"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szCs w:val="21"/>
              </w:rPr>
              <w:t>2</w:t>
            </w:r>
            <w:r>
              <w:rPr>
                <w:rFonts w:asciiTheme="minorEastAsia" w:eastAsiaTheme="minorEastAsia" w:hAnsiTheme="minorEastAsia" w:hint="eastAsia"/>
                <w:szCs w:val="21"/>
              </w:rPr>
              <w:t>.</w:t>
            </w:r>
            <w:r>
              <w:rPr>
                <w:rFonts w:asciiTheme="minorEastAsia" w:eastAsiaTheme="minorEastAsia" w:hAnsiTheme="minorEastAsia" w:hint="eastAsia"/>
                <w:szCs w:val="21"/>
              </w:rPr>
              <w:t>园区实施节水管理领导负责制，有健全的节水管理网络和明确的岗位职责分工；</w:t>
            </w:r>
          </w:p>
        </w:tc>
        <w:tc>
          <w:tcPr>
            <w:tcW w:w="992" w:type="dxa"/>
            <w:shd w:val="clear" w:color="000000" w:fill="FFFFFF"/>
            <w:vAlign w:val="center"/>
          </w:tcPr>
          <w:p w14:paraId="108D738A" w14:textId="6E757622"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3273872C" w14:textId="77777777" w:rsidR="005D02D4" w:rsidRPr="003023E1" w:rsidRDefault="005D02D4" w:rsidP="00871B28">
            <w:pPr>
              <w:rPr>
                <w:rFonts w:asciiTheme="minorEastAsia" w:eastAsiaTheme="minorEastAsia" w:hAnsiTheme="minorEastAsia"/>
                <w:color w:val="000000"/>
              </w:rPr>
            </w:pPr>
          </w:p>
        </w:tc>
      </w:tr>
      <w:tr w:rsidR="005D02D4" w:rsidRPr="003023E1" w14:paraId="27A4FA5A" w14:textId="15156F90" w:rsidTr="00E17CCB">
        <w:trPr>
          <w:trHeight w:val="603"/>
          <w:jc w:val="center"/>
        </w:trPr>
        <w:tc>
          <w:tcPr>
            <w:tcW w:w="1980" w:type="dxa"/>
            <w:vMerge/>
            <w:shd w:val="clear" w:color="000000" w:fill="FFFFFF"/>
            <w:vAlign w:val="center"/>
          </w:tcPr>
          <w:p w14:paraId="785F799F"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01C9AEBE" w14:textId="1D2F869F"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1416ABE" w14:textId="46140815"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szCs w:val="21"/>
              </w:rPr>
              <w:t>3</w:t>
            </w:r>
            <w:r>
              <w:rPr>
                <w:rFonts w:asciiTheme="minorEastAsia" w:eastAsiaTheme="minorEastAsia" w:hAnsiTheme="minorEastAsia" w:hint="eastAsia"/>
                <w:szCs w:val="21"/>
              </w:rPr>
              <w:t>.</w:t>
            </w:r>
            <w:r>
              <w:rPr>
                <w:rFonts w:asciiTheme="minorEastAsia" w:eastAsiaTheme="minorEastAsia" w:hAnsiTheme="minorEastAsia" w:hint="eastAsia"/>
                <w:szCs w:val="21"/>
              </w:rPr>
              <w:t>园区设有水务经理等专职人员；</w:t>
            </w:r>
          </w:p>
        </w:tc>
        <w:tc>
          <w:tcPr>
            <w:tcW w:w="992" w:type="dxa"/>
            <w:shd w:val="clear" w:color="000000" w:fill="FFFFFF"/>
            <w:vAlign w:val="center"/>
          </w:tcPr>
          <w:p w14:paraId="35A8CBF3" w14:textId="2B41EE9D"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7265B336" w14:textId="77777777" w:rsidR="005D02D4" w:rsidRPr="003023E1" w:rsidRDefault="005D02D4" w:rsidP="00871B28">
            <w:pPr>
              <w:rPr>
                <w:rFonts w:asciiTheme="minorEastAsia" w:eastAsiaTheme="minorEastAsia" w:hAnsiTheme="minorEastAsia"/>
                <w:color w:val="000000"/>
              </w:rPr>
            </w:pPr>
          </w:p>
        </w:tc>
      </w:tr>
      <w:tr w:rsidR="005D02D4" w:rsidRPr="003023E1" w14:paraId="6398A3D8" w14:textId="42991EE5" w:rsidTr="00E17CCB">
        <w:trPr>
          <w:trHeight w:val="540"/>
          <w:jc w:val="center"/>
        </w:trPr>
        <w:tc>
          <w:tcPr>
            <w:tcW w:w="1980" w:type="dxa"/>
            <w:vMerge/>
            <w:shd w:val="clear" w:color="000000" w:fill="FFFFFF"/>
            <w:vAlign w:val="center"/>
          </w:tcPr>
          <w:p w14:paraId="4CE4C038"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7EAF1375" w14:textId="434C3071"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1D8A7E05" w14:textId="14DB55C1"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szCs w:val="21"/>
              </w:rPr>
              <w:t>4</w:t>
            </w:r>
            <w:r>
              <w:rPr>
                <w:rFonts w:asciiTheme="minorEastAsia" w:eastAsiaTheme="minorEastAsia" w:hAnsiTheme="minorEastAsia" w:hint="eastAsia"/>
                <w:szCs w:val="21"/>
              </w:rPr>
              <w:t>.</w:t>
            </w:r>
            <w:r>
              <w:rPr>
                <w:rFonts w:asciiTheme="minorEastAsia" w:eastAsiaTheme="minorEastAsia" w:hAnsiTheme="minorEastAsia" w:hint="eastAsia"/>
                <w:szCs w:val="21"/>
              </w:rPr>
              <w:t>园区节水监管部门严格用水监管</w:t>
            </w:r>
          </w:p>
        </w:tc>
        <w:tc>
          <w:tcPr>
            <w:tcW w:w="992" w:type="dxa"/>
            <w:shd w:val="clear" w:color="000000" w:fill="FFFFFF"/>
            <w:vAlign w:val="center"/>
          </w:tcPr>
          <w:p w14:paraId="65114BDF" w14:textId="1B6BC50B"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07430FD6" w14:textId="77777777" w:rsidR="005D02D4" w:rsidRPr="003023E1" w:rsidRDefault="005D02D4" w:rsidP="00871B28">
            <w:pPr>
              <w:rPr>
                <w:rFonts w:asciiTheme="minorEastAsia" w:eastAsiaTheme="minorEastAsia" w:hAnsiTheme="minorEastAsia"/>
                <w:color w:val="000000"/>
              </w:rPr>
            </w:pPr>
          </w:p>
        </w:tc>
      </w:tr>
      <w:tr w:rsidR="005D02D4" w:rsidRPr="003023E1" w14:paraId="54B78A7D" w14:textId="32C333A6" w:rsidTr="00E17CCB">
        <w:trPr>
          <w:trHeight w:val="585"/>
          <w:jc w:val="center"/>
        </w:trPr>
        <w:tc>
          <w:tcPr>
            <w:tcW w:w="1980" w:type="dxa"/>
            <w:vMerge w:val="restart"/>
            <w:shd w:val="clear" w:color="000000" w:fill="FFFFFF"/>
            <w:vAlign w:val="center"/>
          </w:tcPr>
          <w:p w14:paraId="0F4C7009" w14:textId="77777777" w:rsidR="005D02D4" w:rsidRDefault="005D02D4" w:rsidP="00585ED5">
            <w:pPr>
              <w:jc w:val="center"/>
              <w:rPr>
                <w:rFonts w:asciiTheme="minorEastAsia" w:eastAsiaTheme="minorEastAsia" w:hAnsiTheme="minorEastAsia"/>
                <w:color w:val="000000"/>
              </w:rPr>
            </w:pPr>
            <w:r w:rsidRPr="003023E1">
              <w:rPr>
                <w:rFonts w:asciiTheme="minorEastAsia" w:eastAsiaTheme="minorEastAsia" w:hAnsiTheme="minorEastAsia"/>
                <w:color w:val="000000"/>
              </w:rPr>
              <w:lastRenderedPageBreak/>
              <w:t>2.</w:t>
            </w:r>
            <w:r>
              <w:rPr>
                <w:rFonts w:asciiTheme="minorEastAsia" w:eastAsiaTheme="minorEastAsia" w:hAnsiTheme="minorEastAsia"/>
                <w:color w:val="000000"/>
              </w:rPr>
              <w:t>2</w:t>
            </w:r>
            <w:r w:rsidRPr="003023E1">
              <w:rPr>
                <w:rFonts w:asciiTheme="minorEastAsia" w:eastAsiaTheme="minorEastAsia" w:hAnsiTheme="minorEastAsia"/>
                <w:color w:val="000000"/>
              </w:rPr>
              <w:t xml:space="preserve"> </w:t>
            </w:r>
            <w:r w:rsidRPr="003023E1">
              <w:rPr>
                <w:rFonts w:asciiTheme="minorEastAsia" w:eastAsiaTheme="minorEastAsia" w:hAnsiTheme="minorEastAsia" w:hint="eastAsia"/>
                <w:color w:val="000000"/>
              </w:rPr>
              <w:t>规章制度</w:t>
            </w:r>
          </w:p>
          <w:p w14:paraId="3304A45A" w14:textId="1A7B828F" w:rsidR="005D02D4" w:rsidRPr="003023E1" w:rsidRDefault="005D02D4" w:rsidP="00585ED5">
            <w:pPr>
              <w:jc w:val="center"/>
              <w:rPr>
                <w:rFonts w:asciiTheme="minorEastAsia" w:eastAsiaTheme="minorEastAsia" w:hAnsiTheme="minorEastAsia"/>
                <w:color w:val="000000"/>
              </w:rPr>
            </w:pPr>
            <w:r w:rsidRPr="003023E1">
              <w:rPr>
                <w:rFonts w:asciiTheme="minorEastAsia" w:eastAsiaTheme="minorEastAsia" w:hAnsiTheme="minorEastAsia"/>
                <w:color w:val="000000"/>
              </w:rPr>
              <w:t>（</w:t>
            </w:r>
            <w:r w:rsidRPr="003023E1">
              <w:rPr>
                <w:rFonts w:asciiTheme="minorEastAsia" w:eastAsiaTheme="minorEastAsia" w:hAnsiTheme="minorEastAsia" w:hint="eastAsia"/>
                <w:color w:val="000000"/>
              </w:rPr>
              <w:t>1</w:t>
            </w:r>
            <w:r w:rsidRPr="003023E1">
              <w:rPr>
                <w:rFonts w:asciiTheme="minorEastAsia" w:eastAsiaTheme="minorEastAsia" w:hAnsiTheme="minorEastAsia"/>
                <w:color w:val="000000"/>
              </w:rPr>
              <w:t>1分）</w:t>
            </w:r>
          </w:p>
        </w:tc>
        <w:tc>
          <w:tcPr>
            <w:tcW w:w="3402" w:type="dxa"/>
            <w:vMerge w:val="restart"/>
            <w:shd w:val="clear" w:color="000000" w:fill="FFFFFF"/>
            <w:vAlign w:val="center"/>
          </w:tcPr>
          <w:p w14:paraId="5421E570" w14:textId="662E3DB9"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szCs w:val="21"/>
              </w:rPr>
              <w:t>园区</w:t>
            </w:r>
            <w:r>
              <w:rPr>
                <w:rFonts w:asciiTheme="minorEastAsia" w:eastAsiaTheme="minorEastAsia" w:hAnsiTheme="minorEastAsia" w:hint="eastAsia"/>
                <w:szCs w:val="21"/>
              </w:rPr>
              <w:t>建立节水</w:t>
            </w:r>
            <w:r>
              <w:rPr>
                <w:rFonts w:asciiTheme="minorEastAsia" w:eastAsiaTheme="minorEastAsia" w:hAnsiTheme="minorEastAsia"/>
                <w:szCs w:val="21"/>
              </w:rPr>
              <w:t>管理制度，</w:t>
            </w:r>
            <w:r>
              <w:rPr>
                <w:rFonts w:asciiTheme="minorEastAsia" w:eastAsiaTheme="minorEastAsia" w:hAnsiTheme="minorEastAsia" w:hint="eastAsia"/>
                <w:szCs w:val="21"/>
              </w:rPr>
              <w:t>制定节水</w:t>
            </w:r>
            <w:r>
              <w:rPr>
                <w:rFonts w:asciiTheme="minorEastAsia" w:eastAsiaTheme="minorEastAsia" w:hAnsiTheme="minorEastAsia"/>
                <w:szCs w:val="21"/>
              </w:rPr>
              <w:t>规划和</w:t>
            </w:r>
            <w:r>
              <w:rPr>
                <w:rFonts w:asciiTheme="minorEastAsia" w:eastAsiaTheme="minorEastAsia" w:hAnsiTheme="minorEastAsia" w:hint="eastAsia"/>
                <w:szCs w:val="21"/>
              </w:rPr>
              <w:t>工作方案，建立</w:t>
            </w:r>
            <w:r>
              <w:rPr>
                <w:rFonts w:asciiTheme="minorEastAsia" w:eastAsiaTheme="minorEastAsia" w:hAnsiTheme="minorEastAsia"/>
                <w:szCs w:val="21"/>
              </w:rPr>
              <w:t>并</w:t>
            </w:r>
            <w:r>
              <w:rPr>
                <w:rFonts w:asciiTheme="minorEastAsia" w:eastAsiaTheme="minorEastAsia" w:hAnsiTheme="minorEastAsia" w:hint="eastAsia"/>
                <w:szCs w:val="21"/>
              </w:rPr>
              <w:t>执行节水工作考核机制</w:t>
            </w:r>
            <w:r>
              <w:rPr>
                <w:rFonts w:asciiTheme="minorEastAsia" w:eastAsiaTheme="minorEastAsia" w:hAnsiTheme="minorEastAsia"/>
                <w:szCs w:val="21"/>
              </w:rPr>
              <w:t>。</w:t>
            </w:r>
          </w:p>
        </w:tc>
        <w:tc>
          <w:tcPr>
            <w:tcW w:w="5245" w:type="dxa"/>
            <w:shd w:val="clear" w:color="000000" w:fill="FFFFFF"/>
            <w:vAlign w:val="center"/>
          </w:tcPr>
          <w:p w14:paraId="336BE43D" w14:textId="333E02DB"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1.有地方主管部门认可的节水规划</w:t>
            </w:r>
          </w:p>
        </w:tc>
        <w:tc>
          <w:tcPr>
            <w:tcW w:w="992" w:type="dxa"/>
            <w:shd w:val="clear" w:color="000000" w:fill="FFFFFF"/>
            <w:vAlign w:val="center"/>
          </w:tcPr>
          <w:p w14:paraId="4D1FB6E0" w14:textId="1072FFD4"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05A135E9" w14:textId="77777777" w:rsidR="005D02D4" w:rsidRPr="003023E1" w:rsidRDefault="005D02D4" w:rsidP="00871B28">
            <w:pPr>
              <w:rPr>
                <w:rFonts w:asciiTheme="minorEastAsia" w:eastAsiaTheme="minorEastAsia" w:hAnsiTheme="minorEastAsia"/>
                <w:color w:val="000000"/>
              </w:rPr>
            </w:pPr>
          </w:p>
        </w:tc>
      </w:tr>
      <w:tr w:rsidR="005D02D4" w:rsidRPr="003023E1" w14:paraId="5B2FE151" w14:textId="149DCD84" w:rsidTr="00E17CCB">
        <w:trPr>
          <w:trHeight w:val="690"/>
          <w:jc w:val="center"/>
        </w:trPr>
        <w:tc>
          <w:tcPr>
            <w:tcW w:w="1980" w:type="dxa"/>
            <w:vMerge/>
            <w:shd w:val="clear" w:color="000000" w:fill="FFFFFF"/>
            <w:vAlign w:val="center"/>
          </w:tcPr>
          <w:p w14:paraId="1FF2EC33"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455C351F" w14:textId="63B18684"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7D6EC2DF" w14:textId="6D006A1E"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2.园区内部实行计划用水管理，每年制定节水工作方案并落实执行</w:t>
            </w:r>
          </w:p>
        </w:tc>
        <w:tc>
          <w:tcPr>
            <w:tcW w:w="992" w:type="dxa"/>
            <w:shd w:val="clear" w:color="000000" w:fill="FFFFFF"/>
            <w:vAlign w:val="center"/>
          </w:tcPr>
          <w:p w14:paraId="1D36D256" w14:textId="26CD30C6"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04E1F854" w14:textId="77777777" w:rsidR="005D02D4" w:rsidRPr="003023E1" w:rsidRDefault="005D02D4" w:rsidP="00871B28">
            <w:pPr>
              <w:rPr>
                <w:rFonts w:asciiTheme="minorEastAsia" w:eastAsiaTheme="minorEastAsia" w:hAnsiTheme="minorEastAsia"/>
                <w:color w:val="000000"/>
              </w:rPr>
            </w:pPr>
          </w:p>
        </w:tc>
      </w:tr>
      <w:tr w:rsidR="005D02D4" w:rsidRPr="003023E1" w14:paraId="32565B52" w14:textId="6C006AE8" w:rsidTr="00E17CCB">
        <w:trPr>
          <w:trHeight w:val="672"/>
          <w:jc w:val="center"/>
        </w:trPr>
        <w:tc>
          <w:tcPr>
            <w:tcW w:w="1980" w:type="dxa"/>
            <w:vMerge/>
            <w:shd w:val="clear" w:color="000000" w:fill="FFFFFF"/>
            <w:vAlign w:val="center"/>
          </w:tcPr>
          <w:p w14:paraId="7ACF2477"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77B6E0D0" w14:textId="2C826EAA"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DDB87DE" w14:textId="43F3E394"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3.有节水、超用水等明确的奖罚制度或方案</w:t>
            </w:r>
          </w:p>
        </w:tc>
        <w:tc>
          <w:tcPr>
            <w:tcW w:w="992" w:type="dxa"/>
            <w:shd w:val="clear" w:color="000000" w:fill="FFFFFF"/>
            <w:vAlign w:val="center"/>
          </w:tcPr>
          <w:p w14:paraId="29F836AD" w14:textId="28D4DDB8"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67122F8E" w14:textId="77777777" w:rsidR="005D02D4" w:rsidRPr="003023E1" w:rsidRDefault="005D02D4" w:rsidP="00871B28">
            <w:pPr>
              <w:rPr>
                <w:rFonts w:asciiTheme="minorEastAsia" w:eastAsiaTheme="minorEastAsia" w:hAnsiTheme="minorEastAsia"/>
                <w:color w:val="000000"/>
              </w:rPr>
            </w:pPr>
          </w:p>
        </w:tc>
      </w:tr>
      <w:tr w:rsidR="005D02D4" w:rsidRPr="003023E1" w14:paraId="3E65C9DE" w14:textId="3FB73C5E" w:rsidTr="00E17CCB">
        <w:trPr>
          <w:trHeight w:val="690"/>
          <w:jc w:val="center"/>
        </w:trPr>
        <w:tc>
          <w:tcPr>
            <w:tcW w:w="1980" w:type="dxa"/>
            <w:vMerge/>
            <w:shd w:val="clear" w:color="000000" w:fill="FFFFFF"/>
            <w:vAlign w:val="center"/>
          </w:tcPr>
          <w:p w14:paraId="5AEDD6BA"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715389B0" w14:textId="22DC3B23"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2CD62943" w14:textId="7E6E8725"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4.每年列支一定量财政资金用于园区内节水管理或技改等相关用途</w:t>
            </w:r>
          </w:p>
        </w:tc>
        <w:tc>
          <w:tcPr>
            <w:tcW w:w="992" w:type="dxa"/>
            <w:shd w:val="clear" w:color="000000" w:fill="FFFFFF"/>
            <w:vAlign w:val="center"/>
          </w:tcPr>
          <w:p w14:paraId="2EF9C0CA" w14:textId="094AA1C1"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7393BD8F" w14:textId="77777777" w:rsidR="005D02D4" w:rsidRPr="003023E1" w:rsidRDefault="005D02D4" w:rsidP="00871B28">
            <w:pPr>
              <w:rPr>
                <w:rFonts w:asciiTheme="minorEastAsia" w:eastAsiaTheme="minorEastAsia" w:hAnsiTheme="minorEastAsia"/>
                <w:color w:val="000000"/>
              </w:rPr>
            </w:pPr>
          </w:p>
        </w:tc>
      </w:tr>
      <w:tr w:rsidR="005D02D4" w:rsidRPr="003023E1" w14:paraId="55EDA2AE" w14:textId="05DC07DF" w:rsidTr="00E17CCB">
        <w:trPr>
          <w:trHeight w:val="780"/>
          <w:jc w:val="center"/>
        </w:trPr>
        <w:tc>
          <w:tcPr>
            <w:tcW w:w="1980" w:type="dxa"/>
            <w:vMerge w:val="restart"/>
            <w:shd w:val="clear" w:color="000000" w:fill="FFFFFF"/>
            <w:vAlign w:val="center"/>
          </w:tcPr>
          <w:p w14:paraId="5290BC98" w14:textId="77777777" w:rsidR="005D02D4" w:rsidRDefault="005D02D4" w:rsidP="00585ED5">
            <w:pPr>
              <w:jc w:val="center"/>
              <w:rPr>
                <w:rFonts w:asciiTheme="minorEastAsia" w:eastAsiaTheme="minorEastAsia" w:hAnsiTheme="minorEastAsia"/>
                <w:color w:val="000000"/>
              </w:rPr>
            </w:pPr>
            <w:r>
              <w:rPr>
                <w:rFonts w:asciiTheme="minorEastAsia" w:eastAsiaTheme="minorEastAsia" w:hAnsiTheme="minorEastAsia"/>
                <w:color w:val="000000"/>
              </w:rPr>
              <w:t>2.</w:t>
            </w:r>
            <w:r w:rsidRPr="003023E1">
              <w:rPr>
                <w:rFonts w:asciiTheme="minorEastAsia" w:eastAsiaTheme="minorEastAsia" w:hAnsiTheme="minorEastAsia"/>
                <w:color w:val="000000"/>
              </w:rPr>
              <w:t xml:space="preserve">3 </w:t>
            </w:r>
            <w:r w:rsidRPr="003023E1">
              <w:rPr>
                <w:rFonts w:asciiTheme="minorEastAsia" w:eastAsiaTheme="minorEastAsia" w:hAnsiTheme="minorEastAsia" w:hint="eastAsia"/>
                <w:color w:val="000000"/>
              </w:rPr>
              <w:t>计量统计</w:t>
            </w:r>
          </w:p>
          <w:p w14:paraId="6DC102C9" w14:textId="11DFD23A" w:rsidR="005D02D4" w:rsidRPr="003023E1" w:rsidRDefault="005D02D4" w:rsidP="00585ED5">
            <w:pPr>
              <w:jc w:val="center"/>
              <w:rPr>
                <w:rFonts w:asciiTheme="minorEastAsia" w:eastAsiaTheme="minorEastAsia" w:hAnsiTheme="minorEastAsia"/>
                <w:color w:val="000000"/>
              </w:rPr>
            </w:pPr>
            <w:r w:rsidRPr="003023E1">
              <w:rPr>
                <w:rFonts w:asciiTheme="minorEastAsia" w:eastAsiaTheme="minorEastAsia" w:hAnsiTheme="minorEastAsia"/>
                <w:color w:val="000000"/>
              </w:rPr>
              <w:t>（11分）</w:t>
            </w:r>
          </w:p>
        </w:tc>
        <w:tc>
          <w:tcPr>
            <w:tcW w:w="3402" w:type="dxa"/>
            <w:vMerge w:val="restart"/>
            <w:shd w:val="clear" w:color="000000" w:fill="FFFFFF"/>
            <w:vAlign w:val="center"/>
          </w:tcPr>
          <w:p w14:paraId="2094D5ED" w14:textId="2AE6B8C2"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园区水计量规范完整。</w:t>
            </w:r>
          </w:p>
        </w:tc>
        <w:tc>
          <w:tcPr>
            <w:tcW w:w="5245" w:type="dxa"/>
            <w:shd w:val="clear" w:color="000000" w:fill="FFFFFF"/>
            <w:vAlign w:val="center"/>
          </w:tcPr>
          <w:p w14:paraId="08DFB726" w14:textId="467F0327"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1.园区有整体的供排水管网图、计量网络图和用水设施分布图</w:t>
            </w:r>
          </w:p>
        </w:tc>
        <w:tc>
          <w:tcPr>
            <w:tcW w:w="992" w:type="dxa"/>
            <w:shd w:val="clear" w:color="000000" w:fill="FFFFFF"/>
            <w:vAlign w:val="center"/>
          </w:tcPr>
          <w:p w14:paraId="0981DC50" w14:textId="0F2C2EA6"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65269F4C" w14:textId="77777777" w:rsidR="005D02D4" w:rsidRPr="003023E1" w:rsidRDefault="005D02D4" w:rsidP="00871B28">
            <w:pPr>
              <w:rPr>
                <w:rFonts w:asciiTheme="minorEastAsia" w:eastAsiaTheme="minorEastAsia" w:hAnsiTheme="minorEastAsia"/>
                <w:color w:val="000000"/>
              </w:rPr>
            </w:pPr>
          </w:p>
        </w:tc>
      </w:tr>
      <w:tr w:rsidR="005D02D4" w:rsidRPr="003023E1" w14:paraId="578EFE63" w14:textId="15BA03AC" w:rsidTr="00E17CCB">
        <w:trPr>
          <w:trHeight w:val="644"/>
          <w:jc w:val="center"/>
        </w:trPr>
        <w:tc>
          <w:tcPr>
            <w:tcW w:w="1980" w:type="dxa"/>
            <w:vMerge/>
            <w:shd w:val="clear" w:color="000000" w:fill="FFFFFF"/>
            <w:vAlign w:val="center"/>
          </w:tcPr>
          <w:p w14:paraId="097A4243"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324CCAEC" w14:textId="5D1BD45C"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47119D9F" w14:textId="11A8B9E0"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2.工业用水和生活用水分别计量</w:t>
            </w:r>
          </w:p>
        </w:tc>
        <w:tc>
          <w:tcPr>
            <w:tcW w:w="992" w:type="dxa"/>
            <w:shd w:val="clear" w:color="000000" w:fill="FFFFFF"/>
            <w:vAlign w:val="center"/>
          </w:tcPr>
          <w:p w14:paraId="09D8A718" w14:textId="2D065F5C"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1C2BA7E4" w14:textId="77777777" w:rsidR="005D02D4" w:rsidRPr="003023E1" w:rsidRDefault="005D02D4" w:rsidP="00871B28">
            <w:pPr>
              <w:rPr>
                <w:rFonts w:asciiTheme="minorEastAsia" w:eastAsiaTheme="minorEastAsia" w:hAnsiTheme="minorEastAsia"/>
                <w:color w:val="000000"/>
              </w:rPr>
            </w:pPr>
          </w:p>
        </w:tc>
      </w:tr>
      <w:tr w:rsidR="005D02D4" w:rsidRPr="003023E1" w14:paraId="4E63DAF5" w14:textId="51D49777" w:rsidTr="00E17CCB">
        <w:trPr>
          <w:trHeight w:val="554"/>
          <w:jc w:val="center"/>
        </w:trPr>
        <w:tc>
          <w:tcPr>
            <w:tcW w:w="1980" w:type="dxa"/>
            <w:vMerge/>
            <w:shd w:val="clear" w:color="000000" w:fill="FFFFFF"/>
            <w:vAlign w:val="center"/>
          </w:tcPr>
          <w:p w14:paraId="644A42A2"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0FEB330C" w14:textId="0FAEA5D7"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4D11FFF1" w14:textId="10EF7D87"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3.水计量器具完备且定期校准</w:t>
            </w:r>
          </w:p>
        </w:tc>
        <w:tc>
          <w:tcPr>
            <w:tcW w:w="992" w:type="dxa"/>
            <w:shd w:val="clear" w:color="000000" w:fill="FFFFFF"/>
            <w:vAlign w:val="center"/>
          </w:tcPr>
          <w:p w14:paraId="46949D50" w14:textId="68852A15"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63C38E90" w14:textId="77777777" w:rsidR="005D02D4" w:rsidRPr="003023E1" w:rsidRDefault="005D02D4" w:rsidP="00871B28">
            <w:pPr>
              <w:rPr>
                <w:rFonts w:asciiTheme="minorEastAsia" w:eastAsiaTheme="minorEastAsia" w:hAnsiTheme="minorEastAsia"/>
                <w:color w:val="000000"/>
              </w:rPr>
            </w:pPr>
          </w:p>
        </w:tc>
      </w:tr>
      <w:tr w:rsidR="005D02D4" w:rsidRPr="003023E1" w14:paraId="252BEB7C" w14:textId="60411E73" w:rsidTr="00E17CCB">
        <w:trPr>
          <w:trHeight w:val="795"/>
          <w:jc w:val="center"/>
        </w:trPr>
        <w:tc>
          <w:tcPr>
            <w:tcW w:w="1980" w:type="dxa"/>
            <w:vMerge/>
            <w:shd w:val="clear" w:color="000000" w:fill="FFFFFF"/>
            <w:vAlign w:val="center"/>
          </w:tcPr>
          <w:p w14:paraId="40BE9776"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6AC565BA" w14:textId="3A1CE978"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1DC84EF" w14:textId="4EAF4B88" w:rsidR="005D02D4" w:rsidRPr="003023E1" w:rsidRDefault="005D02D4" w:rsidP="00871B28">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4.原始记录和统计台帐完整规范，按时完成统计报表</w:t>
            </w:r>
          </w:p>
        </w:tc>
        <w:tc>
          <w:tcPr>
            <w:tcW w:w="992" w:type="dxa"/>
            <w:shd w:val="clear" w:color="000000" w:fill="FFFFFF"/>
            <w:vAlign w:val="center"/>
          </w:tcPr>
          <w:p w14:paraId="73E4A21B" w14:textId="57AC436A"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3D3A1072" w14:textId="77777777" w:rsidR="005D02D4" w:rsidRPr="003023E1" w:rsidRDefault="005D02D4" w:rsidP="00871B28">
            <w:pPr>
              <w:rPr>
                <w:rFonts w:asciiTheme="minorEastAsia" w:eastAsiaTheme="minorEastAsia" w:hAnsiTheme="minorEastAsia"/>
                <w:color w:val="000000"/>
              </w:rPr>
            </w:pPr>
          </w:p>
        </w:tc>
      </w:tr>
      <w:tr w:rsidR="005D02D4" w:rsidRPr="003023E1" w14:paraId="1F417BA1" w14:textId="7795CA1D" w:rsidTr="00E17CCB">
        <w:trPr>
          <w:trHeight w:val="765"/>
          <w:jc w:val="center"/>
        </w:trPr>
        <w:tc>
          <w:tcPr>
            <w:tcW w:w="1980" w:type="dxa"/>
            <w:vMerge w:val="restart"/>
            <w:shd w:val="clear" w:color="000000" w:fill="FFFFFF"/>
            <w:vAlign w:val="center"/>
          </w:tcPr>
          <w:p w14:paraId="7C348F38" w14:textId="77777777" w:rsidR="005D02D4" w:rsidRDefault="005D02D4" w:rsidP="00585ED5">
            <w:pPr>
              <w:jc w:val="center"/>
              <w:rPr>
                <w:rFonts w:asciiTheme="minorEastAsia" w:eastAsiaTheme="minorEastAsia" w:hAnsiTheme="minorEastAsia"/>
              </w:rPr>
            </w:pPr>
            <w:r>
              <w:rPr>
                <w:rFonts w:asciiTheme="minorEastAsia" w:eastAsiaTheme="minorEastAsia" w:hAnsiTheme="minorEastAsia"/>
              </w:rPr>
              <w:t>2.</w:t>
            </w:r>
            <w:r w:rsidRPr="003023E1">
              <w:rPr>
                <w:rFonts w:asciiTheme="minorEastAsia" w:eastAsiaTheme="minorEastAsia" w:hAnsiTheme="minorEastAsia"/>
              </w:rPr>
              <w:t>4</w:t>
            </w:r>
            <w:r w:rsidRPr="003023E1">
              <w:rPr>
                <w:rFonts w:asciiTheme="minorEastAsia" w:eastAsiaTheme="minorEastAsia" w:hAnsiTheme="minorEastAsia" w:hint="eastAsia"/>
              </w:rPr>
              <w:t>维护</w:t>
            </w:r>
            <w:r w:rsidRPr="003023E1">
              <w:rPr>
                <w:rFonts w:asciiTheme="minorEastAsia" w:eastAsiaTheme="minorEastAsia" w:hAnsiTheme="minorEastAsia"/>
              </w:rPr>
              <w:t>管理</w:t>
            </w:r>
          </w:p>
          <w:p w14:paraId="0B6D8E40" w14:textId="3D082307" w:rsidR="005D02D4" w:rsidRPr="003023E1" w:rsidRDefault="005D02D4" w:rsidP="00585ED5">
            <w:pPr>
              <w:jc w:val="center"/>
              <w:rPr>
                <w:rFonts w:asciiTheme="minorEastAsia" w:eastAsiaTheme="minorEastAsia" w:hAnsiTheme="minorEastAsia"/>
              </w:rPr>
            </w:pPr>
            <w:r w:rsidRPr="003023E1">
              <w:rPr>
                <w:rFonts w:asciiTheme="minorEastAsia" w:eastAsiaTheme="minorEastAsia" w:hAnsiTheme="minorEastAsia"/>
              </w:rPr>
              <w:t>（20分）</w:t>
            </w:r>
          </w:p>
        </w:tc>
        <w:tc>
          <w:tcPr>
            <w:tcW w:w="3402" w:type="dxa"/>
            <w:vMerge w:val="restart"/>
            <w:shd w:val="clear" w:color="000000" w:fill="FFFFFF"/>
            <w:vAlign w:val="center"/>
          </w:tcPr>
          <w:p w14:paraId="04F6F077" w14:textId="09E9F276"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重视节水改造，各类用水设施符合节水要求。</w:t>
            </w:r>
            <w:r>
              <w:rPr>
                <w:rFonts w:asciiTheme="minorEastAsia" w:eastAsiaTheme="minorEastAsia" w:hAnsiTheme="minorEastAsia"/>
                <w:color w:val="000000" w:themeColor="text1"/>
                <w:szCs w:val="21"/>
              </w:rPr>
              <w:t>定期</w:t>
            </w:r>
            <w:r>
              <w:rPr>
                <w:rFonts w:asciiTheme="minorEastAsia" w:eastAsiaTheme="minorEastAsia" w:hAnsiTheme="minorEastAsia" w:hint="eastAsia"/>
                <w:color w:val="000000" w:themeColor="text1"/>
                <w:szCs w:val="21"/>
              </w:rPr>
              <w:t>开展水平衡测试。严格用水排水管理，各类巡检、统计台账齐全</w:t>
            </w:r>
            <w:r>
              <w:rPr>
                <w:rFonts w:asciiTheme="minorEastAsia" w:eastAsiaTheme="minorEastAsia" w:hAnsiTheme="minorEastAsia"/>
                <w:color w:val="000000" w:themeColor="text1"/>
                <w:szCs w:val="21"/>
              </w:rPr>
              <w:t>。</w:t>
            </w:r>
          </w:p>
        </w:tc>
        <w:tc>
          <w:tcPr>
            <w:tcW w:w="5245" w:type="dxa"/>
            <w:shd w:val="clear" w:color="000000" w:fill="FFFFFF"/>
            <w:vAlign w:val="center"/>
          </w:tcPr>
          <w:p w14:paraId="7478B9D0" w14:textId="7FAF90BD"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cs="等线 ( 正文 )" w:hint="eastAsia"/>
                <w:color w:val="000000"/>
                <w:szCs w:val="21"/>
                <w:lang w:bidi="ar"/>
              </w:rPr>
              <w:t>1</w:t>
            </w:r>
            <w:r>
              <w:rPr>
                <w:rFonts w:asciiTheme="minorEastAsia" w:eastAsiaTheme="minorEastAsia" w:hAnsiTheme="minorEastAsia" w:cs="等线 ( 正文 )" w:hint="eastAsia"/>
                <w:color w:val="000000"/>
                <w:szCs w:val="21"/>
                <w:lang w:bidi="ar"/>
              </w:rPr>
              <w:t>.</w:t>
            </w:r>
            <w:r>
              <w:rPr>
                <w:rFonts w:asciiTheme="minorEastAsia" w:eastAsiaTheme="minorEastAsia" w:hAnsiTheme="minorEastAsia" w:cs="等线 ( 正文 )" w:hint="eastAsia"/>
                <w:color w:val="000000"/>
                <w:kern w:val="0"/>
                <w:szCs w:val="21"/>
                <w:lang w:bidi="ar"/>
              </w:rPr>
              <w:t>园区内近三年开展过水平衡测试的企业占比；占比＜50%，得0分；50%≤占比＜80%，得3分；80%≤占比＜100%，得5分；占比为100%，得7分。</w:t>
            </w:r>
          </w:p>
        </w:tc>
        <w:tc>
          <w:tcPr>
            <w:tcW w:w="992" w:type="dxa"/>
            <w:shd w:val="clear" w:color="000000" w:fill="FFFFFF"/>
            <w:vAlign w:val="center"/>
          </w:tcPr>
          <w:p w14:paraId="567D480A" w14:textId="06A326E8"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4877BF88" w14:textId="77777777" w:rsidR="005D02D4" w:rsidRPr="003023E1" w:rsidRDefault="005D02D4" w:rsidP="00871B28">
            <w:pPr>
              <w:rPr>
                <w:rFonts w:asciiTheme="minorEastAsia" w:eastAsiaTheme="minorEastAsia" w:hAnsiTheme="minorEastAsia"/>
                <w:color w:val="000000"/>
              </w:rPr>
            </w:pPr>
          </w:p>
        </w:tc>
      </w:tr>
      <w:tr w:rsidR="005D02D4" w:rsidRPr="003023E1" w14:paraId="21F57C7B" w14:textId="34FBAE22" w:rsidTr="00E17CCB">
        <w:trPr>
          <w:trHeight w:val="660"/>
          <w:jc w:val="center"/>
        </w:trPr>
        <w:tc>
          <w:tcPr>
            <w:tcW w:w="1980" w:type="dxa"/>
            <w:vMerge/>
            <w:shd w:val="clear" w:color="000000" w:fill="FFFFFF"/>
            <w:vAlign w:val="center"/>
          </w:tcPr>
          <w:p w14:paraId="19AC4669"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0115DB27" w14:textId="4E940CE8"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E8512B4" w14:textId="68205A11"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2</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kern w:val="0"/>
                <w:szCs w:val="21"/>
                <w:lang w:bidi="ar"/>
              </w:rPr>
              <w:t>园区采用智慧水务，建设有用水、排水在线</w:t>
            </w:r>
            <w:r>
              <w:rPr>
                <w:rFonts w:asciiTheme="minorEastAsia" w:eastAsiaTheme="minorEastAsia" w:hAnsiTheme="minorEastAsia" w:cs="等线 ( 正文 )"/>
                <w:color w:val="000000"/>
                <w:kern w:val="0"/>
                <w:szCs w:val="21"/>
                <w:lang w:bidi="ar"/>
              </w:rPr>
              <w:t>监控系统或平台</w:t>
            </w:r>
            <w:r>
              <w:rPr>
                <w:rFonts w:asciiTheme="minorEastAsia" w:eastAsiaTheme="minorEastAsia" w:hAnsiTheme="minorEastAsia" w:cs="等线 ( 正文 )" w:hint="eastAsia"/>
                <w:color w:val="000000"/>
                <w:kern w:val="0"/>
                <w:szCs w:val="21"/>
                <w:lang w:bidi="ar"/>
              </w:rPr>
              <w:t>，</w:t>
            </w:r>
            <w:r>
              <w:rPr>
                <w:rFonts w:asciiTheme="minorEastAsia" w:eastAsiaTheme="minorEastAsia" w:hAnsiTheme="minorEastAsia" w:cs="等线 ( 正文 )"/>
                <w:color w:val="000000"/>
                <w:kern w:val="0"/>
                <w:szCs w:val="21"/>
                <w:lang w:bidi="ar"/>
              </w:rPr>
              <w:t>有</w:t>
            </w:r>
            <w:r>
              <w:rPr>
                <w:rFonts w:asciiTheme="minorEastAsia" w:eastAsiaTheme="minorEastAsia" w:hAnsiTheme="minorEastAsia" w:cs="等线 ( 正文 )" w:hint="eastAsia"/>
                <w:color w:val="000000"/>
                <w:kern w:val="0"/>
                <w:szCs w:val="21"/>
                <w:lang w:bidi="ar"/>
              </w:rPr>
              <w:t>完善的</w:t>
            </w:r>
            <w:r>
              <w:rPr>
                <w:rFonts w:asciiTheme="minorEastAsia" w:eastAsiaTheme="minorEastAsia" w:hAnsiTheme="minorEastAsia" w:cs="等线 ( 正文 )"/>
                <w:color w:val="000000"/>
                <w:kern w:val="0"/>
                <w:szCs w:val="21"/>
                <w:lang w:bidi="ar"/>
              </w:rPr>
              <w:t>用水</w:t>
            </w:r>
            <w:r>
              <w:rPr>
                <w:rFonts w:asciiTheme="minorEastAsia" w:eastAsiaTheme="minorEastAsia" w:hAnsiTheme="minorEastAsia" w:cs="等线 ( 正文 )" w:hint="eastAsia"/>
                <w:color w:val="000000"/>
                <w:kern w:val="0"/>
                <w:szCs w:val="21"/>
                <w:lang w:bidi="ar"/>
              </w:rPr>
              <w:t>在线监测设施；满足0项，得0分；有用水、排水在线监控系统或平台，得4分；有完善用水在线监测设施，得2分；2项都满足，得6分。</w:t>
            </w:r>
          </w:p>
        </w:tc>
        <w:tc>
          <w:tcPr>
            <w:tcW w:w="992" w:type="dxa"/>
            <w:shd w:val="clear" w:color="000000" w:fill="FFFFFF"/>
            <w:vAlign w:val="center"/>
          </w:tcPr>
          <w:p w14:paraId="122B4B53" w14:textId="3C184D40"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36540D24" w14:textId="77777777" w:rsidR="005D02D4" w:rsidRPr="003023E1" w:rsidRDefault="005D02D4" w:rsidP="00871B28">
            <w:pPr>
              <w:rPr>
                <w:rFonts w:asciiTheme="minorEastAsia" w:eastAsiaTheme="minorEastAsia" w:hAnsiTheme="minorEastAsia"/>
                <w:color w:val="000000"/>
              </w:rPr>
            </w:pPr>
          </w:p>
        </w:tc>
      </w:tr>
      <w:tr w:rsidR="005D02D4" w:rsidRPr="003023E1" w14:paraId="47431B57" w14:textId="51890029" w:rsidTr="00E17CCB">
        <w:trPr>
          <w:trHeight w:val="1080"/>
          <w:jc w:val="center"/>
        </w:trPr>
        <w:tc>
          <w:tcPr>
            <w:tcW w:w="1980" w:type="dxa"/>
            <w:vMerge/>
            <w:shd w:val="clear" w:color="000000" w:fill="FFFFFF"/>
            <w:vAlign w:val="center"/>
          </w:tcPr>
          <w:p w14:paraId="01538E91"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7D9106B2" w14:textId="20BFF2D1"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FBAD972" w14:textId="0573A2AB"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3</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color w:val="000000"/>
                <w:kern w:val="0"/>
                <w:szCs w:val="21"/>
                <w:lang w:bidi="ar"/>
              </w:rPr>
              <w:t>园区内部定期巡回检漏，重点用水设备</w:t>
            </w:r>
            <w:r>
              <w:rPr>
                <w:rFonts w:asciiTheme="minorEastAsia" w:eastAsiaTheme="minorEastAsia" w:hAnsiTheme="minorEastAsia" w:cs="等线 ( 正文 )" w:hint="eastAsia"/>
                <w:color w:val="000000"/>
                <w:kern w:val="0"/>
                <w:szCs w:val="21"/>
                <w:lang w:bidi="ar"/>
              </w:rPr>
              <w:t>设施</w:t>
            </w:r>
            <w:r>
              <w:rPr>
                <w:rFonts w:asciiTheme="minorEastAsia" w:eastAsiaTheme="minorEastAsia" w:hAnsiTheme="minorEastAsia" w:cs="等线 ( 正文 )"/>
                <w:color w:val="000000"/>
                <w:kern w:val="0"/>
                <w:szCs w:val="21"/>
                <w:lang w:bidi="ar"/>
              </w:rPr>
              <w:t>定期维护、更新</w:t>
            </w:r>
            <w:r>
              <w:rPr>
                <w:rFonts w:asciiTheme="minorEastAsia" w:eastAsiaTheme="minorEastAsia" w:hAnsiTheme="minorEastAsia" w:cs="等线 ( 正文 )" w:hint="eastAsia"/>
                <w:color w:val="000000"/>
                <w:kern w:val="0"/>
                <w:szCs w:val="21"/>
                <w:lang w:bidi="ar"/>
              </w:rPr>
              <w:t>；</w:t>
            </w:r>
          </w:p>
        </w:tc>
        <w:tc>
          <w:tcPr>
            <w:tcW w:w="992" w:type="dxa"/>
            <w:shd w:val="clear" w:color="000000" w:fill="FFFFFF"/>
            <w:vAlign w:val="center"/>
          </w:tcPr>
          <w:p w14:paraId="7E34B650" w14:textId="0B586838"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0FD7F5D2" w14:textId="77777777" w:rsidR="005D02D4" w:rsidRPr="003023E1" w:rsidRDefault="005D02D4" w:rsidP="00871B28">
            <w:pPr>
              <w:rPr>
                <w:rFonts w:asciiTheme="minorEastAsia" w:eastAsiaTheme="minorEastAsia" w:hAnsiTheme="minorEastAsia"/>
                <w:color w:val="000000"/>
              </w:rPr>
            </w:pPr>
          </w:p>
        </w:tc>
      </w:tr>
      <w:tr w:rsidR="005D02D4" w:rsidRPr="003023E1" w14:paraId="71CFBC56" w14:textId="6AFE335B" w:rsidTr="00E17CCB">
        <w:trPr>
          <w:trHeight w:val="435"/>
          <w:jc w:val="center"/>
        </w:trPr>
        <w:tc>
          <w:tcPr>
            <w:tcW w:w="1980" w:type="dxa"/>
            <w:vMerge/>
            <w:shd w:val="clear" w:color="000000" w:fill="FFFFFF"/>
            <w:vAlign w:val="center"/>
          </w:tcPr>
          <w:p w14:paraId="6EA89327"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54223448" w14:textId="7ED3110A"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3F3C8466" w14:textId="2CEB7693"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4</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kern w:val="0"/>
                <w:szCs w:val="21"/>
                <w:lang w:bidi="ar"/>
              </w:rPr>
              <w:t>园区内</w:t>
            </w:r>
            <w:r>
              <w:rPr>
                <w:rFonts w:asciiTheme="minorEastAsia" w:eastAsiaTheme="minorEastAsia" w:hAnsiTheme="minorEastAsia" w:cs="等线 ( 正文 )"/>
                <w:color w:val="000000"/>
                <w:kern w:val="0"/>
                <w:szCs w:val="21"/>
                <w:lang w:bidi="ar"/>
              </w:rPr>
              <w:t>公共区域绿化采用滴灌、喷灌等方式</w:t>
            </w:r>
            <w:r>
              <w:rPr>
                <w:rFonts w:asciiTheme="minorEastAsia" w:eastAsiaTheme="minorEastAsia" w:hAnsiTheme="minorEastAsia" w:cs="等线 ( 正文 )" w:hint="eastAsia"/>
                <w:color w:val="000000"/>
                <w:kern w:val="0"/>
                <w:szCs w:val="21"/>
                <w:lang w:bidi="ar"/>
              </w:rPr>
              <w:t>，</w:t>
            </w:r>
            <w:r>
              <w:rPr>
                <w:rFonts w:asciiTheme="minorEastAsia" w:eastAsiaTheme="minorEastAsia" w:hAnsiTheme="minorEastAsia" w:cs="等线 ( 正文 )"/>
                <w:color w:val="000000"/>
                <w:kern w:val="0"/>
                <w:szCs w:val="21"/>
                <w:lang w:bidi="ar"/>
              </w:rPr>
              <w:t>鼓励使用再生水</w:t>
            </w:r>
            <w:r>
              <w:rPr>
                <w:rFonts w:asciiTheme="minorEastAsia" w:eastAsiaTheme="minorEastAsia" w:hAnsiTheme="minorEastAsia" w:cs="等线 ( 正文 )" w:hint="eastAsia"/>
                <w:color w:val="000000"/>
                <w:kern w:val="0"/>
                <w:szCs w:val="21"/>
                <w:lang w:bidi="ar"/>
              </w:rPr>
              <w:t>；</w:t>
            </w:r>
          </w:p>
        </w:tc>
        <w:tc>
          <w:tcPr>
            <w:tcW w:w="992" w:type="dxa"/>
            <w:shd w:val="clear" w:color="000000" w:fill="FFFFFF"/>
            <w:vAlign w:val="center"/>
          </w:tcPr>
          <w:p w14:paraId="0FB01985" w14:textId="59A2E942"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3505217F" w14:textId="77777777" w:rsidR="005D02D4" w:rsidRPr="003023E1" w:rsidRDefault="005D02D4" w:rsidP="00871B28">
            <w:pPr>
              <w:rPr>
                <w:rFonts w:asciiTheme="minorEastAsia" w:eastAsiaTheme="minorEastAsia" w:hAnsiTheme="minorEastAsia"/>
                <w:color w:val="000000"/>
              </w:rPr>
            </w:pPr>
          </w:p>
        </w:tc>
      </w:tr>
      <w:tr w:rsidR="005D02D4" w:rsidRPr="003023E1" w14:paraId="5D1A3D5E" w14:textId="20E2CD4B" w:rsidTr="00E17CCB">
        <w:trPr>
          <w:trHeight w:val="435"/>
          <w:jc w:val="center"/>
        </w:trPr>
        <w:tc>
          <w:tcPr>
            <w:tcW w:w="1980" w:type="dxa"/>
            <w:vMerge/>
            <w:shd w:val="clear" w:color="000000" w:fill="FFFFFF"/>
            <w:vAlign w:val="center"/>
          </w:tcPr>
          <w:p w14:paraId="44AE8D2B"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776A9491" w14:textId="0241BA07" w:rsidR="005D02D4" w:rsidRPr="003023E1" w:rsidRDefault="005D02D4" w:rsidP="00871B28">
            <w:pPr>
              <w:jc w:val="left"/>
              <w:rPr>
                <w:rFonts w:asciiTheme="minorEastAsia" w:eastAsiaTheme="minorEastAsia" w:hAnsiTheme="minorEastAsia"/>
                <w:color w:val="000000"/>
              </w:rPr>
            </w:pPr>
          </w:p>
        </w:tc>
        <w:tc>
          <w:tcPr>
            <w:tcW w:w="5245" w:type="dxa"/>
            <w:shd w:val="clear" w:color="000000" w:fill="FFFFFF"/>
            <w:vAlign w:val="center"/>
          </w:tcPr>
          <w:p w14:paraId="4ED278BC" w14:textId="46CCBA39" w:rsidR="005D02D4" w:rsidRPr="003023E1" w:rsidRDefault="005D02D4" w:rsidP="00871B28">
            <w:pPr>
              <w:jc w:val="left"/>
              <w:rPr>
                <w:rFonts w:asciiTheme="minorEastAsia" w:eastAsiaTheme="minorEastAsia" w:hAnsiTheme="minorEastAsia"/>
                <w:color w:val="000000"/>
              </w:rPr>
            </w:pPr>
            <w:r>
              <w:rPr>
                <w:rFonts w:asciiTheme="minorEastAsia" w:eastAsiaTheme="minorEastAsia" w:hAnsiTheme="minorEastAsia" w:hint="eastAsia"/>
                <w:color w:val="000000" w:themeColor="text1"/>
                <w:szCs w:val="21"/>
              </w:rPr>
              <w:t>5</w:t>
            </w:r>
            <w:r>
              <w:rPr>
                <w:rFonts w:asciiTheme="minorEastAsia" w:eastAsiaTheme="minorEastAsia" w:hAnsiTheme="minorEastAsia" w:hint="eastAsia"/>
                <w:color w:val="000000" w:themeColor="text1"/>
                <w:szCs w:val="21"/>
              </w:rPr>
              <w:t>.</w:t>
            </w:r>
            <w:r>
              <w:rPr>
                <w:rFonts w:asciiTheme="minorEastAsia" w:eastAsiaTheme="minorEastAsia" w:hAnsiTheme="minorEastAsia" w:cs="等线 ( 正文 )" w:hint="eastAsia"/>
                <w:color w:val="000000"/>
                <w:szCs w:val="21"/>
              </w:rPr>
              <w:t>使用节水型生活用水器具。</w:t>
            </w:r>
          </w:p>
        </w:tc>
        <w:tc>
          <w:tcPr>
            <w:tcW w:w="992" w:type="dxa"/>
            <w:shd w:val="clear" w:color="000000" w:fill="FFFFFF"/>
            <w:vAlign w:val="center"/>
          </w:tcPr>
          <w:p w14:paraId="7B6E9A16" w14:textId="59DB7CAA" w:rsidR="005D02D4" w:rsidRPr="003023E1" w:rsidRDefault="005D02D4" w:rsidP="00871B28">
            <w:pPr>
              <w:rPr>
                <w:rFonts w:asciiTheme="minorEastAsia" w:eastAsiaTheme="minorEastAsia" w:hAnsiTheme="minorEastAsia"/>
                <w:color w:val="000000"/>
              </w:rPr>
            </w:pPr>
          </w:p>
        </w:tc>
        <w:tc>
          <w:tcPr>
            <w:tcW w:w="1133" w:type="dxa"/>
            <w:shd w:val="clear" w:color="000000" w:fill="FFFFFF"/>
          </w:tcPr>
          <w:p w14:paraId="37EA8D04" w14:textId="77777777" w:rsidR="005D02D4" w:rsidRPr="003023E1" w:rsidRDefault="005D02D4" w:rsidP="00871B28">
            <w:pPr>
              <w:rPr>
                <w:rFonts w:asciiTheme="minorEastAsia" w:eastAsiaTheme="minorEastAsia" w:hAnsiTheme="minorEastAsia"/>
                <w:color w:val="000000"/>
              </w:rPr>
            </w:pPr>
          </w:p>
        </w:tc>
      </w:tr>
      <w:tr w:rsidR="005D02D4" w:rsidRPr="003023E1" w14:paraId="6247E351" w14:textId="3C3092F8" w:rsidTr="00E17CCB">
        <w:trPr>
          <w:trHeight w:val="780"/>
          <w:jc w:val="center"/>
        </w:trPr>
        <w:tc>
          <w:tcPr>
            <w:tcW w:w="1980" w:type="dxa"/>
            <w:vMerge w:val="restart"/>
            <w:shd w:val="clear" w:color="000000" w:fill="FFFFFF"/>
            <w:vAlign w:val="center"/>
          </w:tcPr>
          <w:p w14:paraId="0C1451F7" w14:textId="77777777" w:rsidR="005D02D4" w:rsidRDefault="005D02D4" w:rsidP="00585ED5">
            <w:pPr>
              <w:jc w:val="center"/>
              <w:rPr>
                <w:rFonts w:asciiTheme="minorEastAsia" w:eastAsiaTheme="minorEastAsia" w:hAnsiTheme="minorEastAsia"/>
              </w:rPr>
            </w:pPr>
            <w:r>
              <w:rPr>
                <w:rFonts w:asciiTheme="minorEastAsia" w:eastAsiaTheme="minorEastAsia" w:hAnsiTheme="minorEastAsia" w:hint="eastAsia"/>
              </w:rPr>
              <w:t>2</w:t>
            </w:r>
            <w:r>
              <w:rPr>
                <w:rFonts w:asciiTheme="minorEastAsia" w:eastAsiaTheme="minorEastAsia" w:hAnsiTheme="minorEastAsia"/>
              </w:rPr>
              <w:t>.5</w:t>
            </w:r>
            <w:r w:rsidRPr="003023E1">
              <w:rPr>
                <w:rFonts w:asciiTheme="minorEastAsia" w:eastAsiaTheme="minorEastAsia" w:hAnsiTheme="minorEastAsia" w:hint="eastAsia"/>
              </w:rPr>
              <w:t>宣传教育</w:t>
            </w:r>
          </w:p>
          <w:p w14:paraId="73A1BF55" w14:textId="60CF4EF1" w:rsidR="005D02D4" w:rsidRPr="003023E1" w:rsidRDefault="005D02D4" w:rsidP="00585ED5">
            <w:pPr>
              <w:jc w:val="center"/>
              <w:rPr>
                <w:rFonts w:asciiTheme="minorEastAsia" w:eastAsiaTheme="minorEastAsia" w:hAnsiTheme="minorEastAsia"/>
              </w:rPr>
            </w:pPr>
            <w:r w:rsidRPr="003023E1">
              <w:rPr>
                <w:rFonts w:asciiTheme="minorEastAsia" w:eastAsiaTheme="minorEastAsia" w:hAnsiTheme="minorEastAsia"/>
              </w:rPr>
              <w:t>（9分）</w:t>
            </w:r>
          </w:p>
        </w:tc>
        <w:tc>
          <w:tcPr>
            <w:tcW w:w="3402" w:type="dxa"/>
            <w:vMerge w:val="restart"/>
            <w:shd w:val="clear" w:color="000000" w:fill="FFFFFF"/>
            <w:vAlign w:val="center"/>
          </w:tcPr>
          <w:p w14:paraId="1F361059" w14:textId="003D7A50" w:rsidR="005D02D4" w:rsidRPr="003023E1" w:rsidRDefault="005D02D4" w:rsidP="00890A14">
            <w:pPr>
              <w:jc w:val="left"/>
              <w:rPr>
                <w:rFonts w:asciiTheme="minorEastAsia" w:eastAsiaTheme="minorEastAsia" w:hAnsiTheme="minorEastAsia"/>
                <w:color w:val="000000"/>
              </w:rPr>
            </w:pPr>
            <w:r>
              <w:rPr>
                <w:rFonts w:asciiTheme="minorEastAsia" w:eastAsiaTheme="minorEastAsia" w:hAnsiTheme="minorEastAsia" w:hint="eastAsia"/>
                <w:szCs w:val="21"/>
              </w:rPr>
              <w:t>开展节水宣传教育</w:t>
            </w:r>
          </w:p>
        </w:tc>
        <w:tc>
          <w:tcPr>
            <w:tcW w:w="5245" w:type="dxa"/>
            <w:shd w:val="clear" w:color="000000" w:fill="FFFFFF"/>
            <w:vAlign w:val="center"/>
          </w:tcPr>
          <w:p w14:paraId="781DF288" w14:textId="255C764C" w:rsidR="005D02D4" w:rsidRPr="003023E1" w:rsidRDefault="005D02D4" w:rsidP="00890A14">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1.制定完善的年度节水宣传计划</w:t>
            </w:r>
          </w:p>
        </w:tc>
        <w:tc>
          <w:tcPr>
            <w:tcW w:w="992" w:type="dxa"/>
            <w:shd w:val="clear" w:color="000000" w:fill="FFFFFF"/>
            <w:vAlign w:val="center"/>
          </w:tcPr>
          <w:p w14:paraId="2FEE4132" w14:textId="544A70FB" w:rsidR="005D02D4" w:rsidRPr="003023E1" w:rsidRDefault="005D02D4" w:rsidP="00890A14">
            <w:pPr>
              <w:rPr>
                <w:rFonts w:asciiTheme="minorEastAsia" w:eastAsiaTheme="minorEastAsia" w:hAnsiTheme="minorEastAsia"/>
                <w:color w:val="000000"/>
              </w:rPr>
            </w:pPr>
          </w:p>
        </w:tc>
        <w:tc>
          <w:tcPr>
            <w:tcW w:w="1133" w:type="dxa"/>
            <w:shd w:val="clear" w:color="000000" w:fill="FFFFFF"/>
          </w:tcPr>
          <w:p w14:paraId="2E82F6A2" w14:textId="77777777" w:rsidR="005D02D4" w:rsidRPr="003023E1" w:rsidRDefault="005D02D4" w:rsidP="00890A14">
            <w:pPr>
              <w:rPr>
                <w:rFonts w:asciiTheme="minorEastAsia" w:eastAsiaTheme="minorEastAsia" w:hAnsiTheme="minorEastAsia"/>
                <w:color w:val="000000"/>
              </w:rPr>
            </w:pPr>
          </w:p>
        </w:tc>
      </w:tr>
      <w:tr w:rsidR="005D02D4" w:rsidRPr="003023E1" w14:paraId="5D9AF12B" w14:textId="713C63B7" w:rsidTr="00E17CCB">
        <w:trPr>
          <w:trHeight w:val="810"/>
          <w:jc w:val="center"/>
        </w:trPr>
        <w:tc>
          <w:tcPr>
            <w:tcW w:w="1980" w:type="dxa"/>
            <w:vMerge/>
            <w:shd w:val="clear" w:color="000000" w:fill="FFFFFF"/>
            <w:vAlign w:val="center"/>
          </w:tcPr>
          <w:p w14:paraId="480B0976"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6A76DCD7" w14:textId="79E5A328" w:rsidR="005D02D4" w:rsidRPr="003023E1" w:rsidRDefault="005D02D4" w:rsidP="00890A14">
            <w:pPr>
              <w:jc w:val="left"/>
              <w:rPr>
                <w:rFonts w:asciiTheme="minorEastAsia" w:eastAsiaTheme="minorEastAsia" w:hAnsiTheme="minorEastAsia"/>
                <w:color w:val="000000"/>
              </w:rPr>
            </w:pPr>
          </w:p>
        </w:tc>
        <w:tc>
          <w:tcPr>
            <w:tcW w:w="5245" w:type="dxa"/>
            <w:shd w:val="clear" w:color="000000" w:fill="FFFFFF"/>
            <w:vAlign w:val="center"/>
          </w:tcPr>
          <w:p w14:paraId="6D03104D" w14:textId="6732F515" w:rsidR="005D02D4" w:rsidRPr="003023E1" w:rsidRDefault="005D02D4" w:rsidP="00890A14">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2.组织开展“世界水日”、“中国水周”等专题节水宣传活动</w:t>
            </w:r>
          </w:p>
        </w:tc>
        <w:tc>
          <w:tcPr>
            <w:tcW w:w="992" w:type="dxa"/>
            <w:shd w:val="clear" w:color="000000" w:fill="FFFFFF"/>
            <w:vAlign w:val="center"/>
          </w:tcPr>
          <w:p w14:paraId="29953EE7" w14:textId="46DD2440" w:rsidR="005D02D4" w:rsidRPr="003023E1" w:rsidRDefault="005D02D4" w:rsidP="00890A14">
            <w:pPr>
              <w:rPr>
                <w:rFonts w:asciiTheme="minorEastAsia" w:eastAsiaTheme="minorEastAsia" w:hAnsiTheme="minorEastAsia"/>
                <w:color w:val="000000"/>
              </w:rPr>
            </w:pPr>
          </w:p>
        </w:tc>
        <w:tc>
          <w:tcPr>
            <w:tcW w:w="1133" w:type="dxa"/>
            <w:shd w:val="clear" w:color="000000" w:fill="FFFFFF"/>
          </w:tcPr>
          <w:p w14:paraId="34CA4C88" w14:textId="77777777" w:rsidR="005D02D4" w:rsidRPr="003023E1" w:rsidRDefault="005D02D4" w:rsidP="00890A14">
            <w:pPr>
              <w:rPr>
                <w:rFonts w:asciiTheme="minorEastAsia" w:eastAsiaTheme="minorEastAsia" w:hAnsiTheme="minorEastAsia"/>
                <w:color w:val="000000"/>
              </w:rPr>
            </w:pPr>
          </w:p>
        </w:tc>
      </w:tr>
      <w:tr w:rsidR="005D02D4" w:rsidRPr="003023E1" w14:paraId="68072274" w14:textId="4FE6CA5B" w:rsidTr="00E17CCB">
        <w:trPr>
          <w:trHeight w:val="795"/>
          <w:jc w:val="center"/>
        </w:trPr>
        <w:tc>
          <w:tcPr>
            <w:tcW w:w="1980" w:type="dxa"/>
            <w:vMerge/>
            <w:shd w:val="clear" w:color="000000" w:fill="FFFFFF"/>
            <w:vAlign w:val="center"/>
          </w:tcPr>
          <w:p w14:paraId="01668691" w14:textId="77777777" w:rsidR="005D02D4" w:rsidRPr="003023E1" w:rsidRDefault="005D02D4" w:rsidP="00585ED5">
            <w:pPr>
              <w:jc w:val="center"/>
              <w:rPr>
                <w:rFonts w:asciiTheme="minorEastAsia" w:eastAsiaTheme="minorEastAsia" w:hAnsiTheme="minorEastAsia"/>
              </w:rPr>
            </w:pPr>
          </w:p>
        </w:tc>
        <w:tc>
          <w:tcPr>
            <w:tcW w:w="3402" w:type="dxa"/>
            <w:vMerge/>
            <w:shd w:val="clear" w:color="000000" w:fill="FFFFFF"/>
            <w:vAlign w:val="center"/>
          </w:tcPr>
          <w:p w14:paraId="55451E53" w14:textId="79B12EC3" w:rsidR="005D02D4" w:rsidRPr="003023E1" w:rsidRDefault="005D02D4" w:rsidP="00890A14">
            <w:pPr>
              <w:jc w:val="left"/>
              <w:rPr>
                <w:rFonts w:asciiTheme="minorEastAsia" w:eastAsiaTheme="minorEastAsia" w:hAnsiTheme="minorEastAsia"/>
                <w:color w:val="000000"/>
              </w:rPr>
            </w:pPr>
          </w:p>
        </w:tc>
        <w:tc>
          <w:tcPr>
            <w:tcW w:w="5245" w:type="dxa"/>
            <w:shd w:val="clear" w:color="000000" w:fill="FFFFFF"/>
            <w:vAlign w:val="center"/>
          </w:tcPr>
          <w:p w14:paraId="57A93217" w14:textId="28F11EAA" w:rsidR="005D02D4" w:rsidRPr="003023E1" w:rsidRDefault="005D02D4" w:rsidP="00890A14">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3.园区企业节水管理和技术人员参加行业内相关培训、技术交流等活动</w:t>
            </w:r>
          </w:p>
        </w:tc>
        <w:tc>
          <w:tcPr>
            <w:tcW w:w="992" w:type="dxa"/>
            <w:shd w:val="clear" w:color="000000" w:fill="FFFFFF"/>
            <w:vAlign w:val="center"/>
          </w:tcPr>
          <w:p w14:paraId="10F37CCB" w14:textId="2CC487A3" w:rsidR="005D02D4" w:rsidRPr="003023E1" w:rsidRDefault="005D02D4" w:rsidP="00890A14">
            <w:pPr>
              <w:rPr>
                <w:rFonts w:asciiTheme="minorEastAsia" w:eastAsiaTheme="minorEastAsia" w:hAnsiTheme="minorEastAsia"/>
                <w:color w:val="000000"/>
              </w:rPr>
            </w:pPr>
          </w:p>
        </w:tc>
        <w:tc>
          <w:tcPr>
            <w:tcW w:w="1133" w:type="dxa"/>
            <w:shd w:val="clear" w:color="000000" w:fill="FFFFFF"/>
          </w:tcPr>
          <w:p w14:paraId="63EDF3CD" w14:textId="77777777" w:rsidR="005D02D4" w:rsidRPr="003023E1" w:rsidRDefault="005D02D4" w:rsidP="00890A14">
            <w:pPr>
              <w:rPr>
                <w:rFonts w:asciiTheme="minorEastAsia" w:eastAsiaTheme="minorEastAsia" w:hAnsiTheme="minorEastAsia"/>
                <w:color w:val="000000"/>
              </w:rPr>
            </w:pPr>
          </w:p>
        </w:tc>
      </w:tr>
      <w:tr w:rsidR="005D02D4" w:rsidRPr="003023E1" w14:paraId="47C5BEBE" w14:textId="3AAEEB25" w:rsidTr="00E17CCB">
        <w:trPr>
          <w:trHeight w:val="959"/>
          <w:jc w:val="center"/>
        </w:trPr>
        <w:tc>
          <w:tcPr>
            <w:tcW w:w="1980" w:type="dxa"/>
            <w:vMerge/>
            <w:shd w:val="clear" w:color="000000" w:fill="FFFFFF"/>
            <w:vAlign w:val="center"/>
          </w:tcPr>
          <w:p w14:paraId="44B72C6C" w14:textId="77777777" w:rsidR="005D02D4" w:rsidRPr="003023E1" w:rsidRDefault="005D02D4" w:rsidP="00585ED5">
            <w:pPr>
              <w:jc w:val="center"/>
              <w:rPr>
                <w:rFonts w:asciiTheme="minorEastAsia" w:eastAsiaTheme="minorEastAsia" w:hAnsiTheme="minorEastAsia"/>
                <w:color w:val="000000"/>
              </w:rPr>
            </w:pPr>
          </w:p>
        </w:tc>
        <w:tc>
          <w:tcPr>
            <w:tcW w:w="3402" w:type="dxa"/>
            <w:vMerge/>
            <w:shd w:val="clear" w:color="000000" w:fill="FFFFFF"/>
            <w:vAlign w:val="center"/>
          </w:tcPr>
          <w:p w14:paraId="422FF3FD" w14:textId="1D5BEB26" w:rsidR="005D02D4" w:rsidRPr="003023E1" w:rsidRDefault="005D02D4" w:rsidP="00890A14">
            <w:pPr>
              <w:jc w:val="left"/>
              <w:rPr>
                <w:rFonts w:asciiTheme="minorEastAsia" w:eastAsiaTheme="minorEastAsia" w:hAnsiTheme="minorEastAsia"/>
                <w:color w:val="000000"/>
              </w:rPr>
            </w:pPr>
          </w:p>
        </w:tc>
        <w:tc>
          <w:tcPr>
            <w:tcW w:w="5245" w:type="dxa"/>
            <w:shd w:val="clear" w:color="000000" w:fill="FFFFFF"/>
            <w:vAlign w:val="center"/>
          </w:tcPr>
          <w:p w14:paraId="44B0190F" w14:textId="45323926" w:rsidR="005D02D4" w:rsidRPr="003023E1" w:rsidRDefault="005D02D4" w:rsidP="00890A14">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4.公共场所设有节水宣传栏、标语等，并在公共媒体上宣传园区相关节水活动</w:t>
            </w:r>
          </w:p>
        </w:tc>
        <w:tc>
          <w:tcPr>
            <w:tcW w:w="992" w:type="dxa"/>
            <w:shd w:val="clear" w:color="000000" w:fill="FFFFFF"/>
            <w:vAlign w:val="center"/>
          </w:tcPr>
          <w:p w14:paraId="32BE40B9" w14:textId="0A9450A2" w:rsidR="005D02D4" w:rsidRPr="00D352E7" w:rsidRDefault="005D02D4" w:rsidP="00890A14">
            <w:pPr>
              <w:rPr>
                <w:rFonts w:asciiTheme="minorEastAsia" w:eastAsiaTheme="minorEastAsia" w:hAnsiTheme="minorEastAsia"/>
                <w:color w:val="000000"/>
              </w:rPr>
            </w:pPr>
          </w:p>
        </w:tc>
        <w:tc>
          <w:tcPr>
            <w:tcW w:w="1133" w:type="dxa"/>
            <w:shd w:val="clear" w:color="000000" w:fill="FFFFFF"/>
          </w:tcPr>
          <w:p w14:paraId="637FC4F4" w14:textId="77777777" w:rsidR="005D02D4" w:rsidRPr="003023E1" w:rsidRDefault="005D02D4" w:rsidP="00890A14">
            <w:pPr>
              <w:rPr>
                <w:rFonts w:asciiTheme="minorEastAsia" w:eastAsiaTheme="minorEastAsia" w:hAnsiTheme="minorEastAsia"/>
                <w:color w:val="000000"/>
              </w:rPr>
            </w:pPr>
          </w:p>
        </w:tc>
      </w:tr>
      <w:tr w:rsidR="005D02D4" w:rsidRPr="003023E1" w14:paraId="53E2FA8F" w14:textId="37B3AEAA" w:rsidTr="00E17CCB">
        <w:trPr>
          <w:trHeight w:val="900"/>
          <w:jc w:val="center"/>
        </w:trPr>
        <w:tc>
          <w:tcPr>
            <w:tcW w:w="1980" w:type="dxa"/>
            <w:shd w:val="clear" w:color="000000" w:fill="FFFFFF"/>
            <w:vAlign w:val="center"/>
          </w:tcPr>
          <w:p w14:paraId="326104ED" w14:textId="430FA633" w:rsidR="005D02D4" w:rsidRPr="003023E1" w:rsidRDefault="005D02D4"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2</w:t>
            </w:r>
            <w:r>
              <w:rPr>
                <w:rFonts w:asciiTheme="minorEastAsia" w:eastAsiaTheme="minorEastAsia" w:hAnsiTheme="minorEastAsia"/>
                <w:color w:val="000000"/>
              </w:rPr>
              <w:t>.6</w:t>
            </w:r>
            <w:r w:rsidRPr="003023E1">
              <w:rPr>
                <w:rFonts w:asciiTheme="minorEastAsia" w:eastAsiaTheme="minorEastAsia" w:hAnsiTheme="minorEastAsia" w:hint="eastAsia"/>
                <w:color w:val="000000"/>
              </w:rPr>
              <w:t>水源结构</w:t>
            </w:r>
          </w:p>
        </w:tc>
        <w:tc>
          <w:tcPr>
            <w:tcW w:w="3402" w:type="dxa"/>
            <w:shd w:val="clear" w:color="000000" w:fill="FFFFFF"/>
            <w:vAlign w:val="center"/>
          </w:tcPr>
          <w:p w14:paraId="4F06D3E2" w14:textId="5CF3035F" w:rsidR="005D02D4" w:rsidRPr="003023E1" w:rsidRDefault="005D02D4" w:rsidP="00890A14">
            <w:pPr>
              <w:jc w:val="left"/>
              <w:rPr>
                <w:rFonts w:asciiTheme="minorEastAsia" w:eastAsiaTheme="minorEastAsia" w:hAnsiTheme="minorEastAsia"/>
                <w:color w:val="000000"/>
              </w:rPr>
            </w:pPr>
            <w:r>
              <w:rPr>
                <w:rFonts w:asciiTheme="minorEastAsia" w:eastAsiaTheme="minorEastAsia" w:hAnsiTheme="minorEastAsia" w:hint="eastAsia"/>
                <w:szCs w:val="21"/>
              </w:rPr>
              <w:t>园区不能有使用地下水情况。</w:t>
            </w:r>
          </w:p>
        </w:tc>
        <w:tc>
          <w:tcPr>
            <w:tcW w:w="5245" w:type="dxa"/>
            <w:shd w:val="clear" w:color="000000" w:fill="FFFFFF"/>
            <w:vAlign w:val="center"/>
          </w:tcPr>
          <w:p w14:paraId="53FB727F" w14:textId="40BF879C" w:rsidR="005D02D4" w:rsidRPr="003023E1" w:rsidRDefault="005D02D4" w:rsidP="00890A14">
            <w:pPr>
              <w:jc w:val="left"/>
              <w:rPr>
                <w:rFonts w:asciiTheme="minorEastAsia" w:eastAsiaTheme="minorEastAsia" w:hAnsiTheme="minorEastAsia"/>
                <w:color w:val="000000"/>
              </w:rPr>
            </w:pPr>
            <w:r>
              <w:rPr>
                <w:rFonts w:asciiTheme="minorEastAsia" w:eastAsiaTheme="minorEastAsia" w:hAnsiTheme="minorEastAsia" w:hint="eastAsia"/>
                <w:szCs w:val="21"/>
              </w:rPr>
              <w:t>1）园区无使用地下水情况，符合该项要求不扣分，不符合扣2分。</w:t>
            </w:r>
          </w:p>
        </w:tc>
        <w:tc>
          <w:tcPr>
            <w:tcW w:w="992" w:type="dxa"/>
            <w:shd w:val="clear" w:color="000000" w:fill="FFFFFF"/>
            <w:vAlign w:val="center"/>
          </w:tcPr>
          <w:p w14:paraId="70645377" w14:textId="77777777" w:rsidR="005D02D4" w:rsidRPr="003023E1" w:rsidRDefault="005D02D4" w:rsidP="00890A14">
            <w:pPr>
              <w:rPr>
                <w:rFonts w:asciiTheme="minorEastAsia" w:eastAsiaTheme="minorEastAsia" w:hAnsiTheme="minorEastAsia"/>
                <w:color w:val="000000"/>
              </w:rPr>
            </w:pPr>
          </w:p>
        </w:tc>
        <w:tc>
          <w:tcPr>
            <w:tcW w:w="1133" w:type="dxa"/>
            <w:shd w:val="clear" w:color="000000" w:fill="FFFFFF"/>
          </w:tcPr>
          <w:p w14:paraId="03408A6D" w14:textId="77777777" w:rsidR="005D02D4" w:rsidRPr="003023E1" w:rsidRDefault="005D02D4" w:rsidP="00890A14">
            <w:pPr>
              <w:rPr>
                <w:rFonts w:asciiTheme="minorEastAsia" w:eastAsiaTheme="minorEastAsia" w:hAnsiTheme="minorEastAsia"/>
                <w:color w:val="000000"/>
              </w:rPr>
            </w:pPr>
          </w:p>
        </w:tc>
      </w:tr>
      <w:tr w:rsidR="005D02D4" w:rsidRPr="003023E1" w14:paraId="41D29691" w14:textId="5E0B22D4" w:rsidTr="00BD6E4F">
        <w:trPr>
          <w:trHeight w:val="830"/>
          <w:jc w:val="center"/>
        </w:trPr>
        <w:tc>
          <w:tcPr>
            <w:tcW w:w="11619" w:type="dxa"/>
            <w:gridSpan w:val="4"/>
            <w:shd w:val="clear" w:color="000000" w:fill="FFFFFF"/>
            <w:vAlign w:val="center"/>
          </w:tcPr>
          <w:p w14:paraId="2F2BE3E5" w14:textId="472D8AA3" w:rsidR="005D02D4" w:rsidRPr="003023E1" w:rsidRDefault="005D02D4" w:rsidP="00BD6E4F">
            <w:pPr>
              <w:jc w:val="left"/>
              <w:rPr>
                <w:rFonts w:asciiTheme="minorEastAsia" w:eastAsiaTheme="minorEastAsia" w:hAnsiTheme="minorEastAsia"/>
                <w:color w:val="000000"/>
              </w:rPr>
            </w:pPr>
            <w:r>
              <w:rPr>
                <w:rFonts w:asciiTheme="minorEastAsia" w:eastAsiaTheme="minorEastAsia" w:hAnsiTheme="minorEastAsia" w:hint="eastAsia"/>
                <w:color w:val="000000"/>
              </w:rPr>
              <w:t>3</w:t>
            </w:r>
            <w:r>
              <w:rPr>
                <w:rFonts w:asciiTheme="minorEastAsia" w:eastAsiaTheme="minorEastAsia" w:hAnsiTheme="minorEastAsia"/>
                <w:color w:val="000000"/>
              </w:rPr>
              <w:t>.</w:t>
            </w:r>
            <w:r w:rsidRPr="003023E1">
              <w:rPr>
                <w:rFonts w:asciiTheme="minorEastAsia" w:eastAsiaTheme="minorEastAsia" w:hAnsiTheme="minorEastAsia" w:hint="eastAsia"/>
                <w:color w:val="000000"/>
              </w:rPr>
              <w:t>技术指标（4</w:t>
            </w:r>
            <w:r w:rsidRPr="003023E1">
              <w:rPr>
                <w:rFonts w:asciiTheme="minorEastAsia" w:eastAsiaTheme="minorEastAsia" w:hAnsiTheme="minorEastAsia"/>
                <w:color w:val="000000"/>
              </w:rPr>
              <w:t>0</w:t>
            </w:r>
            <w:r w:rsidRPr="003023E1">
              <w:rPr>
                <w:rFonts w:asciiTheme="minorEastAsia" w:eastAsiaTheme="minorEastAsia" w:hAnsiTheme="minorEastAsia" w:hint="eastAsia"/>
                <w:color w:val="000000"/>
              </w:rPr>
              <w:t>分）</w:t>
            </w:r>
          </w:p>
        </w:tc>
        <w:tc>
          <w:tcPr>
            <w:tcW w:w="1133" w:type="dxa"/>
            <w:shd w:val="clear" w:color="000000" w:fill="FFFFFF"/>
          </w:tcPr>
          <w:p w14:paraId="6C4417CD" w14:textId="77777777" w:rsidR="005D02D4" w:rsidRDefault="005D02D4" w:rsidP="00890A14">
            <w:pPr>
              <w:rPr>
                <w:rFonts w:asciiTheme="minorEastAsia" w:eastAsiaTheme="minorEastAsia" w:hAnsiTheme="minorEastAsia" w:hint="eastAsia"/>
                <w:color w:val="000000"/>
              </w:rPr>
            </w:pPr>
          </w:p>
        </w:tc>
      </w:tr>
      <w:tr w:rsidR="00D352E7" w:rsidRPr="003023E1" w14:paraId="0203D00B" w14:textId="0B51FCD3" w:rsidTr="00E17CCB">
        <w:trPr>
          <w:trHeight w:val="830"/>
          <w:jc w:val="center"/>
        </w:trPr>
        <w:tc>
          <w:tcPr>
            <w:tcW w:w="1980" w:type="dxa"/>
            <w:shd w:val="clear" w:color="000000" w:fill="FFFFFF"/>
            <w:vAlign w:val="center"/>
          </w:tcPr>
          <w:p w14:paraId="45B32361" w14:textId="6F5C7ED3"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3</w:t>
            </w:r>
            <w:r>
              <w:rPr>
                <w:rFonts w:asciiTheme="minorEastAsia" w:eastAsiaTheme="minorEastAsia" w:hAnsiTheme="minorEastAsia"/>
                <w:color w:val="000000"/>
              </w:rPr>
              <w:t>.1</w:t>
            </w:r>
            <w:r w:rsidRPr="003023E1">
              <w:rPr>
                <w:rFonts w:asciiTheme="minorEastAsia" w:eastAsiaTheme="minorEastAsia" w:hAnsiTheme="minorEastAsia" w:hint="eastAsia"/>
                <w:color w:val="000000"/>
              </w:rPr>
              <w:t>万元工业增加值取水量（8分）</w:t>
            </w:r>
          </w:p>
        </w:tc>
        <w:tc>
          <w:tcPr>
            <w:tcW w:w="3402" w:type="dxa"/>
            <w:shd w:val="clear" w:color="000000" w:fill="FFFFFF"/>
            <w:vAlign w:val="center"/>
          </w:tcPr>
          <w:p w14:paraId="69CADF8C" w14:textId="77777777" w:rsidR="00D352E7" w:rsidRDefault="00D352E7" w:rsidP="00E17CCB">
            <w:pPr>
              <w:pStyle w:val="af7"/>
              <w:snapToGrid w:val="0"/>
              <w:ind w:firstLineChars="0" w:firstLine="0"/>
              <w:jc w:val="left"/>
              <w:rPr>
                <w:rStyle w:val="font31"/>
                <w:rFonts w:asciiTheme="minorEastAsia" w:eastAsiaTheme="minorEastAsia" w:hAnsiTheme="minorEastAsia"/>
                <w:sz w:val="21"/>
                <w:szCs w:val="21"/>
                <w:lang w:bidi="ar"/>
              </w:rPr>
            </w:pPr>
            <w:r>
              <w:rPr>
                <w:rStyle w:val="font31"/>
                <w:rFonts w:asciiTheme="minorEastAsia" w:eastAsiaTheme="minorEastAsia" w:hAnsiTheme="minorEastAsia" w:hint="eastAsia"/>
                <w:sz w:val="21"/>
                <w:szCs w:val="21"/>
                <w:lang w:bidi="ar"/>
              </w:rPr>
              <w:t>以印染为主导产业的园区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80</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p>
          <w:p w14:paraId="26EEDE5E" w14:textId="77777777" w:rsidR="00D352E7" w:rsidRDefault="00D352E7" w:rsidP="00E17CCB">
            <w:pPr>
              <w:pStyle w:val="af7"/>
              <w:snapToGrid w:val="0"/>
              <w:ind w:firstLineChars="0" w:firstLine="0"/>
              <w:jc w:val="left"/>
              <w:rPr>
                <w:rStyle w:val="font31"/>
                <w:rFonts w:asciiTheme="minorEastAsia" w:eastAsiaTheme="minorEastAsia" w:hAnsiTheme="minorEastAsia"/>
                <w:sz w:val="21"/>
                <w:szCs w:val="21"/>
                <w:lang w:bidi="ar"/>
              </w:rPr>
            </w:pPr>
            <w:r>
              <w:rPr>
                <w:rStyle w:val="font31"/>
                <w:rFonts w:asciiTheme="minorEastAsia" w:eastAsiaTheme="minorEastAsia" w:hAnsiTheme="minorEastAsia" w:hint="eastAsia"/>
                <w:sz w:val="21"/>
                <w:szCs w:val="21"/>
                <w:lang w:bidi="ar"/>
              </w:rPr>
              <w:t>以化学纤维制造业为主导产业的园区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15</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p>
          <w:p w14:paraId="04611B81" w14:textId="34D59431" w:rsidR="00D352E7" w:rsidRPr="003023E1" w:rsidRDefault="00D352E7" w:rsidP="00E17CCB">
            <w:pPr>
              <w:jc w:val="left"/>
              <w:rPr>
                <w:rFonts w:asciiTheme="minorEastAsia" w:eastAsiaTheme="minorEastAsia" w:hAnsiTheme="minorEastAsia"/>
                <w:color w:val="000000"/>
              </w:rPr>
            </w:pPr>
            <w:r>
              <w:rPr>
                <w:rStyle w:val="font31"/>
                <w:rFonts w:asciiTheme="minorEastAsia" w:eastAsiaTheme="minorEastAsia" w:hAnsiTheme="minorEastAsia" w:hint="eastAsia"/>
                <w:sz w:val="21"/>
                <w:szCs w:val="21"/>
                <w:lang w:bidi="ar"/>
              </w:rPr>
              <w:t>其他类园区≤6.7</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p>
        </w:tc>
        <w:tc>
          <w:tcPr>
            <w:tcW w:w="5245" w:type="dxa"/>
            <w:shd w:val="clear" w:color="000000" w:fill="FFFFFF"/>
            <w:vAlign w:val="center"/>
          </w:tcPr>
          <w:p w14:paraId="1C68E07C" w14:textId="6C2FC6DA"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达到评价要求得满分，每万元工业增加值取水量在基准值的水平上多</w:t>
            </w:r>
            <w:r>
              <w:rPr>
                <w:rFonts w:asciiTheme="minorEastAsia" w:eastAsiaTheme="minorEastAsia" w:hAnsiTheme="minorEastAsia"/>
                <w:szCs w:val="21"/>
              </w:rPr>
              <w:t>10%，</w:t>
            </w:r>
            <w:r>
              <w:rPr>
                <w:rFonts w:asciiTheme="minorEastAsia" w:eastAsiaTheme="minorEastAsia" w:hAnsiTheme="minorEastAsia" w:hint="eastAsia"/>
                <w:szCs w:val="21"/>
              </w:rPr>
              <w:t>扣2分，直至扣完</w:t>
            </w:r>
            <w:r>
              <w:rPr>
                <w:rFonts w:asciiTheme="minorEastAsia" w:eastAsiaTheme="minorEastAsia" w:hAnsiTheme="minorEastAsia" w:cs="等线 ( 正文 )" w:hint="eastAsia"/>
                <w:color w:val="000000"/>
                <w:kern w:val="0"/>
                <w:szCs w:val="21"/>
                <w:lang w:bidi="ar"/>
              </w:rPr>
              <w:t>。</w:t>
            </w:r>
          </w:p>
        </w:tc>
        <w:tc>
          <w:tcPr>
            <w:tcW w:w="992" w:type="dxa"/>
            <w:shd w:val="clear" w:color="000000" w:fill="FFFFFF"/>
            <w:vAlign w:val="center"/>
          </w:tcPr>
          <w:p w14:paraId="204E9701" w14:textId="76E61736"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635CED1D" w14:textId="77777777" w:rsidR="00D352E7" w:rsidRPr="003023E1" w:rsidRDefault="00D352E7" w:rsidP="00D352E7">
            <w:pPr>
              <w:rPr>
                <w:rFonts w:asciiTheme="minorEastAsia" w:eastAsiaTheme="minorEastAsia" w:hAnsiTheme="minorEastAsia"/>
                <w:color w:val="000000"/>
              </w:rPr>
            </w:pPr>
          </w:p>
        </w:tc>
      </w:tr>
      <w:tr w:rsidR="00D352E7" w:rsidRPr="003023E1" w14:paraId="766F2422" w14:textId="7F014FCB" w:rsidTr="00E17CCB">
        <w:trPr>
          <w:trHeight w:val="874"/>
          <w:jc w:val="center"/>
        </w:trPr>
        <w:tc>
          <w:tcPr>
            <w:tcW w:w="1980" w:type="dxa"/>
            <w:shd w:val="clear" w:color="000000" w:fill="FFFFFF"/>
            <w:vAlign w:val="center"/>
          </w:tcPr>
          <w:p w14:paraId="6750DED4" w14:textId="76455452"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3</w:t>
            </w:r>
            <w:r>
              <w:rPr>
                <w:rFonts w:asciiTheme="minorEastAsia" w:eastAsiaTheme="minorEastAsia" w:hAnsiTheme="minorEastAsia"/>
                <w:color w:val="000000"/>
              </w:rPr>
              <w:t>.2</w:t>
            </w:r>
            <w:r w:rsidRPr="003023E1">
              <w:rPr>
                <w:rFonts w:asciiTheme="minorEastAsia" w:eastAsiaTheme="minorEastAsia" w:hAnsiTheme="minorEastAsia" w:hint="eastAsia"/>
                <w:color w:val="000000"/>
              </w:rPr>
              <w:t>水重复利用率（</w:t>
            </w:r>
            <w:r w:rsidRPr="003023E1">
              <w:rPr>
                <w:rFonts w:asciiTheme="minorEastAsia" w:eastAsiaTheme="minorEastAsia" w:hAnsiTheme="minorEastAsia"/>
                <w:color w:val="000000"/>
              </w:rPr>
              <w:t>6</w:t>
            </w:r>
            <w:r w:rsidRPr="003023E1">
              <w:rPr>
                <w:rFonts w:asciiTheme="minorEastAsia" w:eastAsiaTheme="minorEastAsia" w:hAnsiTheme="minorEastAsia" w:hint="eastAsia"/>
                <w:color w:val="000000"/>
              </w:rPr>
              <w:t>分）</w:t>
            </w:r>
          </w:p>
        </w:tc>
        <w:tc>
          <w:tcPr>
            <w:tcW w:w="3402" w:type="dxa"/>
            <w:shd w:val="clear" w:color="000000" w:fill="FFFFFF"/>
            <w:vAlign w:val="center"/>
          </w:tcPr>
          <w:p w14:paraId="00A2DFB1" w14:textId="77777777" w:rsidR="00D352E7" w:rsidRDefault="00D352E7" w:rsidP="00D352E7">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园区</w:t>
            </w:r>
            <w:r>
              <w:rPr>
                <w:rFonts w:asciiTheme="minorEastAsia" w:eastAsiaTheme="minorEastAsia" w:hAnsiTheme="minorEastAsia"/>
                <w:szCs w:val="21"/>
              </w:rPr>
              <w:t>内主导产业</w:t>
            </w:r>
            <w:r>
              <w:rPr>
                <w:rFonts w:asciiTheme="minorEastAsia" w:eastAsiaTheme="minorEastAsia" w:hAnsiTheme="minorEastAsia" w:hint="eastAsia"/>
                <w:szCs w:val="21"/>
              </w:rPr>
              <w:t>水重复利用率按以下水平评价：</w:t>
            </w:r>
          </w:p>
          <w:p w14:paraId="036C2C25" w14:textId="77777777" w:rsidR="00D352E7" w:rsidRDefault="00D352E7" w:rsidP="00D352E7">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color w:val="000000"/>
                <w:szCs w:val="21"/>
              </w:rPr>
              <w:t>印染园区</w:t>
            </w:r>
            <w:r>
              <w:rPr>
                <w:rFonts w:asciiTheme="minorEastAsia" w:eastAsiaTheme="minorEastAsia" w:hAnsiTheme="minorEastAsia" w:hint="eastAsia"/>
                <w:szCs w:val="21"/>
              </w:rPr>
              <w:t>≥</w:t>
            </w:r>
            <w:r>
              <w:rPr>
                <w:rFonts w:asciiTheme="minorEastAsia" w:eastAsiaTheme="minorEastAsia" w:hAnsiTheme="minorEastAsia"/>
                <w:szCs w:val="21"/>
              </w:rPr>
              <w:t>45%</w:t>
            </w:r>
          </w:p>
          <w:p w14:paraId="24816AFF" w14:textId="67E64CAD"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color w:val="000000"/>
                <w:szCs w:val="21"/>
              </w:rPr>
              <w:t>其他</w:t>
            </w:r>
            <w:r>
              <w:rPr>
                <w:rFonts w:asciiTheme="minorEastAsia" w:eastAsiaTheme="minorEastAsia" w:hAnsiTheme="minorEastAsia" w:hint="eastAsia"/>
                <w:color w:val="000000"/>
                <w:szCs w:val="21"/>
              </w:rPr>
              <w:t>类园区</w:t>
            </w:r>
            <w:r>
              <w:rPr>
                <w:rFonts w:asciiTheme="minorEastAsia" w:eastAsiaTheme="minorEastAsia" w:hAnsiTheme="minorEastAsia" w:hint="eastAsia"/>
                <w:szCs w:val="21"/>
              </w:rPr>
              <w:t>≥9</w:t>
            </w:r>
            <w:r>
              <w:rPr>
                <w:rFonts w:asciiTheme="minorEastAsia" w:eastAsiaTheme="minorEastAsia" w:hAnsiTheme="minorEastAsia"/>
                <w:szCs w:val="21"/>
              </w:rPr>
              <w:t>0%</w:t>
            </w:r>
          </w:p>
        </w:tc>
        <w:tc>
          <w:tcPr>
            <w:tcW w:w="5245" w:type="dxa"/>
            <w:shd w:val="clear" w:color="000000" w:fill="FFFFFF"/>
            <w:vAlign w:val="center"/>
          </w:tcPr>
          <w:p w14:paraId="13F28C69" w14:textId="7FEC99EB"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达到评价要求得满分，每低5</w:t>
            </w:r>
            <w:r>
              <w:rPr>
                <w:rFonts w:asciiTheme="minorEastAsia" w:eastAsiaTheme="minorEastAsia" w:hAnsiTheme="minorEastAsia"/>
                <w:szCs w:val="21"/>
              </w:rPr>
              <w:t>%</w:t>
            </w:r>
            <w:r>
              <w:rPr>
                <w:rFonts w:asciiTheme="minorEastAsia" w:eastAsiaTheme="minorEastAsia" w:hAnsiTheme="minorEastAsia" w:hint="eastAsia"/>
                <w:szCs w:val="21"/>
              </w:rPr>
              <w:t>扣1分，直至扣完。</w:t>
            </w:r>
          </w:p>
        </w:tc>
        <w:tc>
          <w:tcPr>
            <w:tcW w:w="992" w:type="dxa"/>
            <w:shd w:val="clear" w:color="000000" w:fill="FFFFFF"/>
            <w:vAlign w:val="center"/>
          </w:tcPr>
          <w:p w14:paraId="49F27B40" w14:textId="741573F1"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705F0BEA" w14:textId="77777777" w:rsidR="00D352E7" w:rsidRPr="003023E1" w:rsidRDefault="00D352E7" w:rsidP="00D352E7">
            <w:pPr>
              <w:rPr>
                <w:rFonts w:asciiTheme="minorEastAsia" w:eastAsiaTheme="minorEastAsia" w:hAnsiTheme="minorEastAsia"/>
                <w:color w:val="000000"/>
              </w:rPr>
            </w:pPr>
          </w:p>
        </w:tc>
      </w:tr>
      <w:tr w:rsidR="00D352E7" w:rsidRPr="003023E1" w14:paraId="38BAB215" w14:textId="095902E0" w:rsidTr="00E17CCB">
        <w:trPr>
          <w:trHeight w:val="833"/>
          <w:jc w:val="center"/>
        </w:trPr>
        <w:tc>
          <w:tcPr>
            <w:tcW w:w="1980" w:type="dxa"/>
            <w:shd w:val="clear" w:color="000000" w:fill="FFFFFF"/>
            <w:vAlign w:val="center"/>
          </w:tcPr>
          <w:p w14:paraId="20CA1D0C" w14:textId="702C11E9"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lastRenderedPageBreak/>
              <w:t>3</w:t>
            </w:r>
            <w:r>
              <w:rPr>
                <w:rFonts w:asciiTheme="minorEastAsia" w:eastAsiaTheme="minorEastAsia" w:hAnsiTheme="minorEastAsia"/>
                <w:color w:val="000000"/>
              </w:rPr>
              <w:t>.3</w:t>
            </w:r>
            <w:r w:rsidRPr="003023E1">
              <w:rPr>
                <w:rFonts w:asciiTheme="minorEastAsia" w:eastAsiaTheme="minorEastAsia" w:hAnsiTheme="minorEastAsia" w:hint="eastAsia"/>
                <w:color w:val="000000"/>
              </w:rPr>
              <w:t>万元工业增加值排水量（</w:t>
            </w:r>
            <w:r w:rsidRPr="003023E1">
              <w:rPr>
                <w:rFonts w:asciiTheme="minorEastAsia" w:eastAsiaTheme="minorEastAsia" w:hAnsiTheme="minorEastAsia"/>
                <w:color w:val="000000"/>
              </w:rPr>
              <w:t>4</w:t>
            </w:r>
            <w:r w:rsidRPr="003023E1">
              <w:rPr>
                <w:rFonts w:asciiTheme="minorEastAsia" w:eastAsiaTheme="minorEastAsia" w:hAnsiTheme="minorEastAsia" w:hint="eastAsia"/>
                <w:color w:val="000000"/>
              </w:rPr>
              <w:t>分）</w:t>
            </w:r>
          </w:p>
        </w:tc>
        <w:tc>
          <w:tcPr>
            <w:tcW w:w="3402" w:type="dxa"/>
            <w:shd w:val="clear" w:color="000000" w:fill="FFFFFF"/>
            <w:vAlign w:val="center"/>
          </w:tcPr>
          <w:p w14:paraId="04C91008" w14:textId="091867E5" w:rsidR="00D352E7" w:rsidRPr="003023E1" w:rsidRDefault="00D352E7" w:rsidP="00D352E7">
            <w:pPr>
              <w:jc w:val="left"/>
              <w:rPr>
                <w:rFonts w:asciiTheme="minorEastAsia" w:eastAsiaTheme="minorEastAsia" w:hAnsiTheme="minorEastAsia"/>
                <w:color w:val="000000"/>
              </w:rPr>
            </w:pPr>
            <w:r>
              <w:rPr>
                <w:rStyle w:val="font31"/>
                <w:rFonts w:asciiTheme="minorEastAsia" w:eastAsiaTheme="minorEastAsia" w:hAnsiTheme="minorEastAsia" w:hint="eastAsia"/>
                <w:sz w:val="21"/>
                <w:szCs w:val="21"/>
                <w:lang w:bidi="ar"/>
              </w:rPr>
              <w:t>以印染为主导产业的园区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64</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以化纤为主导产业的园区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12</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其他类园区</w:t>
            </w:r>
            <w:r>
              <w:rPr>
                <w:rStyle w:val="font31"/>
                <w:rFonts w:asciiTheme="minorEastAsia" w:eastAsiaTheme="minorEastAsia" w:hAnsiTheme="minorEastAsia"/>
                <w:sz w:val="21"/>
                <w:szCs w:val="21"/>
                <w:lang w:bidi="ar"/>
              </w:rPr>
              <w:t>≤</w:t>
            </w:r>
            <w:r>
              <w:rPr>
                <w:rStyle w:val="font31"/>
                <w:rFonts w:asciiTheme="minorEastAsia" w:eastAsiaTheme="minorEastAsia" w:hAnsiTheme="minorEastAsia" w:hint="eastAsia"/>
                <w:sz w:val="21"/>
                <w:szCs w:val="21"/>
                <w:lang w:bidi="ar"/>
              </w:rPr>
              <w:t>5</w:t>
            </w:r>
            <w:r>
              <w:rPr>
                <w:rStyle w:val="font31"/>
                <w:rFonts w:asciiTheme="minorEastAsia" w:eastAsiaTheme="minorEastAsia" w:hAnsiTheme="minorEastAsia"/>
                <w:sz w:val="21"/>
                <w:szCs w:val="21"/>
                <w:lang w:bidi="ar"/>
              </w:rPr>
              <w:t>m</w:t>
            </w:r>
            <w:r>
              <w:rPr>
                <w:rStyle w:val="font81"/>
                <w:rFonts w:asciiTheme="minorEastAsia" w:eastAsiaTheme="minorEastAsia" w:hAnsiTheme="minorEastAsia"/>
                <w:sz w:val="21"/>
                <w:szCs w:val="21"/>
                <w:lang w:bidi="ar"/>
              </w:rPr>
              <w:t>3</w:t>
            </w:r>
          </w:p>
        </w:tc>
        <w:tc>
          <w:tcPr>
            <w:tcW w:w="5245" w:type="dxa"/>
            <w:shd w:val="clear" w:color="000000" w:fill="FFFFFF"/>
            <w:vAlign w:val="center"/>
          </w:tcPr>
          <w:p w14:paraId="3078BF00" w14:textId="32D9CEF9"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达到评价要求得满分，每万元工业增加值排水量在基准值的水平上多</w:t>
            </w:r>
            <w:r>
              <w:rPr>
                <w:rFonts w:asciiTheme="minorEastAsia" w:eastAsiaTheme="minorEastAsia" w:hAnsiTheme="minorEastAsia"/>
                <w:szCs w:val="21"/>
              </w:rPr>
              <w:t>10%，</w:t>
            </w:r>
            <w:r>
              <w:rPr>
                <w:rFonts w:asciiTheme="minorEastAsia" w:eastAsiaTheme="minorEastAsia" w:hAnsiTheme="minorEastAsia" w:hint="eastAsia"/>
                <w:szCs w:val="21"/>
              </w:rPr>
              <w:t>扣2分，直至扣完</w:t>
            </w:r>
            <w:r>
              <w:rPr>
                <w:rFonts w:asciiTheme="minorEastAsia" w:eastAsiaTheme="minorEastAsia" w:hAnsiTheme="minorEastAsia"/>
                <w:szCs w:val="21"/>
              </w:rPr>
              <w:t>。</w:t>
            </w:r>
          </w:p>
        </w:tc>
        <w:tc>
          <w:tcPr>
            <w:tcW w:w="992" w:type="dxa"/>
            <w:shd w:val="clear" w:color="000000" w:fill="FFFFFF"/>
            <w:vAlign w:val="center"/>
          </w:tcPr>
          <w:p w14:paraId="361402C3" w14:textId="760DD22B"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36D01063" w14:textId="77777777" w:rsidR="00D352E7" w:rsidRPr="003023E1" w:rsidRDefault="00D352E7" w:rsidP="00D352E7">
            <w:pPr>
              <w:rPr>
                <w:rFonts w:asciiTheme="minorEastAsia" w:eastAsiaTheme="minorEastAsia" w:hAnsiTheme="minorEastAsia"/>
                <w:color w:val="000000"/>
              </w:rPr>
            </w:pPr>
          </w:p>
        </w:tc>
      </w:tr>
      <w:tr w:rsidR="00D352E7" w:rsidRPr="003023E1" w14:paraId="5B98CC14" w14:textId="6711649A" w:rsidTr="00E17CCB">
        <w:trPr>
          <w:trHeight w:val="935"/>
          <w:jc w:val="center"/>
        </w:trPr>
        <w:tc>
          <w:tcPr>
            <w:tcW w:w="1980" w:type="dxa"/>
            <w:shd w:val="clear" w:color="000000" w:fill="FFFFFF"/>
            <w:vAlign w:val="center"/>
          </w:tcPr>
          <w:p w14:paraId="059B6821" w14:textId="77777777" w:rsidR="00EB01FA" w:rsidRDefault="00D352E7" w:rsidP="00585ED5">
            <w:pPr>
              <w:jc w:val="center"/>
              <w:rPr>
                <w:rFonts w:asciiTheme="minorEastAsia" w:eastAsiaTheme="minorEastAsia" w:hAnsiTheme="minorEastAsia"/>
                <w:color w:val="000000"/>
              </w:rPr>
            </w:pPr>
            <w:r>
              <w:rPr>
                <w:rFonts w:asciiTheme="minorEastAsia" w:eastAsiaTheme="minorEastAsia" w:hAnsiTheme="minorEastAsia"/>
                <w:color w:val="000000"/>
              </w:rPr>
              <w:t>3.4</w:t>
            </w:r>
            <w:r w:rsidRPr="003023E1">
              <w:rPr>
                <w:rFonts w:asciiTheme="minorEastAsia" w:eastAsiaTheme="minorEastAsia" w:hAnsiTheme="minorEastAsia" w:hint="eastAsia"/>
                <w:color w:val="000000"/>
              </w:rPr>
              <w:t>废水回用率</w:t>
            </w:r>
          </w:p>
          <w:p w14:paraId="6D4E8ECB" w14:textId="78663F68" w:rsidR="00D352E7" w:rsidRPr="003023E1" w:rsidRDefault="00D352E7" w:rsidP="00585ED5">
            <w:pPr>
              <w:jc w:val="center"/>
              <w:rPr>
                <w:rFonts w:asciiTheme="minorEastAsia" w:eastAsiaTheme="minorEastAsia" w:hAnsiTheme="minorEastAsia"/>
                <w:color w:val="000000"/>
              </w:rPr>
            </w:pPr>
            <w:r w:rsidRPr="003023E1">
              <w:rPr>
                <w:rFonts w:asciiTheme="minorEastAsia" w:eastAsiaTheme="minorEastAsia" w:hAnsiTheme="minorEastAsia" w:hint="eastAsia"/>
                <w:color w:val="000000"/>
              </w:rPr>
              <w:t>（</w:t>
            </w:r>
            <w:r w:rsidRPr="003023E1">
              <w:rPr>
                <w:rFonts w:asciiTheme="minorEastAsia" w:eastAsiaTheme="minorEastAsia" w:hAnsiTheme="minorEastAsia"/>
                <w:color w:val="000000"/>
              </w:rPr>
              <w:t>4</w:t>
            </w:r>
            <w:r w:rsidRPr="003023E1">
              <w:rPr>
                <w:rFonts w:asciiTheme="minorEastAsia" w:eastAsiaTheme="minorEastAsia" w:hAnsiTheme="minorEastAsia" w:hint="eastAsia"/>
                <w:color w:val="000000"/>
              </w:rPr>
              <w:t>分）</w:t>
            </w:r>
          </w:p>
        </w:tc>
        <w:tc>
          <w:tcPr>
            <w:tcW w:w="3402" w:type="dxa"/>
            <w:shd w:val="clear" w:color="000000" w:fill="FFFFFF"/>
            <w:vAlign w:val="center"/>
          </w:tcPr>
          <w:p w14:paraId="79C8E04D" w14:textId="085664A8"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w:t>
            </w:r>
            <w:r>
              <w:rPr>
                <w:rFonts w:asciiTheme="minorEastAsia" w:eastAsiaTheme="minorEastAsia" w:hAnsiTheme="minorEastAsia"/>
                <w:szCs w:val="21"/>
              </w:rPr>
              <w:t>40%</w:t>
            </w:r>
          </w:p>
        </w:tc>
        <w:tc>
          <w:tcPr>
            <w:tcW w:w="5245" w:type="dxa"/>
            <w:shd w:val="clear" w:color="000000" w:fill="FFFFFF"/>
            <w:vAlign w:val="center"/>
          </w:tcPr>
          <w:p w14:paraId="2A51F32B" w14:textId="68E5F102"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r>
              <w:rPr>
                <w:rFonts w:asciiTheme="minorEastAsia" w:eastAsiaTheme="minorEastAsia" w:hAnsiTheme="minorEastAsia" w:hint="eastAsia"/>
                <w:szCs w:val="21"/>
              </w:rPr>
              <w:t>每</w:t>
            </w:r>
            <w:r>
              <w:rPr>
                <w:rFonts w:asciiTheme="minorEastAsia" w:eastAsiaTheme="minorEastAsia" w:hAnsiTheme="minorEastAsia"/>
                <w:szCs w:val="21"/>
              </w:rPr>
              <w:t>低5%，</w:t>
            </w:r>
            <w:r>
              <w:rPr>
                <w:rFonts w:asciiTheme="minorEastAsia" w:eastAsiaTheme="minorEastAsia" w:hAnsiTheme="minorEastAsia" w:hint="eastAsia"/>
                <w:szCs w:val="21"/>
              </w:rPr>
              <w:t>扣</w:t>
            </w:r>
            <w:r>
              <w:rPr>
                <w:rFonts w:asciiTheme="minorEastAsia" w:eastAsiaTheme="minorEastAsia" w:hAnsiTheme="minorEastAsia"/>
                <w:szCs w:val="21"/>
              </w:rPr>
              <w:t>1</w:t>
            </w:r>
            <w:r>
              <w:rPr>
                <w:rFonts w:asciiTheme="minorEastAsia" w:eastAsiaTheme="minorEastAsia" w:hAnsiTheme="minorEastAsia" w:hint="eastAsia"/>
                <w:szCs w:val="21"/>
              </w:rPr>
              <w:t>分，直至扣完。</w:t>
            </w:r>
          </w:p>
        </w:tc>
        <w:tc>
          <w:tcPr>
            <w:tcW w:w="992" w:type="dxa"/>
            <w:shd w:val="clear" w:color="000000" w:fill="FFFFFF"/>
            <w:vAlign w:val="center"/>
          </w:tcPr>
          <w:p w14:paraId="415100CF" w14:textId="0B44B1F0"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214D6275" w14:textId="77777777" w:rsidR="00D352E7" w:rsidRPr="003023E1" w:rsidRDefault="00D352E7" w:rsidP="00D352E7">
            <w:pPr>
              <w:rPr>
                <w:rFonts w:asciiTheme="minorEastAsia" w:eastAsiaTheme="minorEastAsia" w:hAnsiTheme="minorEastAsia"/>
                <w:color w:val="000000"/>
              </w:rPr>
            </w:pPr>
          </w:p>
        </w:tc>
      </w:tr>
      <w:tr w:rsidR="00D352E7" w:rsidRPr="003023E1" w14:paraId="320A5EDD" w14:textId="30C6D54E" w:rsidTr="00E17CCB">
        <w:trPr>
          <w:trHeight w:val="882"/>
          <w:jc w:val="center"/>
        </w:trPr>
        <w:tc>
          <w:tcPr>
            <w:tcW w:w="1980" w:type="dxa"/>
            <w:shd w:val="clear" w:color="000000" w:fill="FFFFFF"/>
            <w:vAlign w:val="center"/>
          </w:tcPr>
          <w:p w14:paraId="0FDA1507" w14:textId="3AA46588"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3</w:t>
            </w:r>
            <w:r>
              <w:rPr>
                <w:rFonts w:asciiTheme="minorEastAsia" w:eastAsiaTheme="minorEastAsia" w:hAnsiTheme="minorEastAsia"/>
                <w:color w:val="000000"/>
              </w:rPr>
              <w:t>.5</w:t>
            </w:r>
            <w:r w:rsidRPr="003023E1">
              <w:rPr>
                <w:rFonts w:asciiTheme="minorEastAsia" w:eastAsiaTheme="minorEastAsia" w:hAnsiTheme="minorEastAsia" w:hint="eastAsia"/>
                <w:color w:val="000000"/>
              </w:rPr>
              <w:t>非常规水源替代率（</w:t>
            </w:r>
            <w:r w:rsidRPr="003023E1">
              <w:rPr>
                <w:rFonts w:asciiTheme="minorEastAsia" w:eastAsiaTheme="minorEastAsia" w:hAnsiTheme="minorEastAsia"/>
                <w:color w:val="000000"/>
              </w:rPr>
              <w:t>4</w:t>
            </w:r>
            <w:r w:rsidRPr="003023E1">
              <w:rPr>
                <w:rFonts w:asciiTheme="minorEastAsia" w:eastAsiaTheme="minorEastAsia" w:hAnsiTheme="minorEastAsia" w:hint="eastAsia"/>
                <w:color w:val="000000"/>
              </w:rPr>
              <w:t>分）</w:t>
            </w:r>
          </w:p>
        </w:tc>
        <w:tc>
          <w:tcPr>
            <w:tcW w:w="3402" w:type="dxa"/>
            <w:shd w:val="clear" w:color="000000" w:fill="FFFFFF"/>
            <w:vAlign w:val="center"/>
          </w:tcPr>
          <w:p w14:paraId="3C656763" w14:textId="756037CD"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≥2</w:t>
            </w:r>
            <w:r>
              <w:rPr>
                <w:rFonts w:asciiTheme="minorEastAsia" w:eastAsiaTheme="minorEastAsia" w:hAnsiTheme="minorEastAsia"/>
                <w:szCs w:val="21"/>
              </w:rPr>
              <w:t>0%</w:t>
            </w:r>
          </w:p>
        </w:tc>
        <w:tc>
          <w:tcPr>
            <w:tcW w:w="5245" w:type="dxa"/>
            <w:shd w:val="clear" w:color="000000" w:fill="FFFFFF"/>
            <w:vAlign w:val="center"/>
          </w:tcPr>
          <w:p w14:paraId="193C2380" w14:textId="585BCFAA"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cs="等线" w:hint="eastAsia"/>
                <w:color w:val="000000"/>
                <w:kern w:val="0"/>
                <w:szCs w:val="21"/>
                <w:lang w:bidi="ar"/>
              </w:rPr>
              <w:t>园区用水来源中非常规水源使用占比≥20%得4分，20%＞占比≥10%得2分，＜10%不得分。非常规水资源包括雨水、废水处理回用水、海水淡化水等水资源。查阅园区用水记录文件。</w:t>
            </w:r>
          </w:p>
        </w:tc>
        <w:tc>
          <w:tcPr>
            <w:tcW w:w="992" w:type="dxa"/>
            <w:shd w:val="clear" w:color="000000" w:fill="FFFFFF"/>
            <w:vAlign w:val="center"/>
          </w:tcPr>
          <w:p w14:paraId="7AD0A9AE" w14:textId="656AF078"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56F1F105" w14:textId="77777777" w:rsidR="00D352E7" w:rsidRPr="003023E1" w:rsidRDefault="00D352E7" w:rsidP="00D352E7">
            <w:pPr>
              <w:rPr>
                <w:rFonts w:asciiTheme="minorEastAsia" w:eastAsiaTheme="minorEastAsia" w:hAnsiTheme="minorEastAsia"/>
                <w:color w:val="000000"/>
              </w:rPr>
            </w:pPr>
          </w:p>
        </w:tc>
      </w:tr>
      <w:tr w:rsidR="00D352E7" w:rsidRPr="003023E1" w14:paraId="3DD60B00" w14:textId="1AB824EF" w:rsidTr="00E17CCB">
        <w:trPr>
          <w:trHeight w:val="882"/>
          <w:jc w:val="center"/>
        </w:trPr>
        <w:tc>
          <w:tcPr>
            <w:tcW w:w="1980" w:type="dxa"/>
            <w:shd w:val="clear" w:color="000000" w:fill="FFFFFF"/>
            <w:vAlign w:val="center"/>
          </w:tcPr>
          <w:p w14:paraId="52E6186E" w14:textId="02E23EF4" w:rsidR="00D352E7" w:rsidRPr="00D352E7" w:rsidRDefault="00D352E7" w:rsidP="00585ED5">
            <w:pPr>
              <w:jc w:val="center"/>
              <w:rPr>
                <w:rFonts w:asciiTheme="minorEastAsia" w:eastAsiaTheme="minorEastAsia" w:hAnsiTheme="minorEastAsia"/>
                <w:color w:val="000000"/>
              </w:rPr>
            </w:pPr>
            <w:r>
              <w:rPr>
                <w:rFonts w:asciiTheme="minorEastAsia" w:eastAsiaTheme="minorEastAsia" w:hAnsiTheme="minorEastAsia"/>
                <w:color w:val="000000"/>
              </w:rPr>
              <w:t>3.6</w:t>
            </w:r>
            <w:r w:rsidRPr="003023E1">
              <w:rPr>
                <w:rFonts w:asciiTheme="minorEastAsia" w:eastAsiaTheme="minorEastAsia" w:hAnsiTheme="minorEastAsia" w:hint="eastAsia"/>
                <w:color w:val="000000"/>
              </w:rPr>
              <w:t>节水型企业覆盖率（1</w:t>
            </w:r>
            <w:r w:rsidRPr="003023E1">
              <w:rPr>
                <w:rFonts w:asciiTheme="minorEastAsia" w:eastAsiaTheme="minorEastAsia" w:hAnsiTheme="minorEastAsia"/>
                <w:color w:val="000000"/>
              </w:rPr>
              <w:t>0</w:t>
            </w:r>
            <w:r w:rsidRPr="003023E1">
              <w:rPr>
                <w:rFonts w:asciiTheme="minorEastAsia" w:eastAsiaTheme="minorEastAsia" w:hAnsiTheme="minorEastAsia" w:hint="eastAsia"/>
                <w:color w:val="000000"/>
              </w:rPr>
              <w:t>分）</w:t>
            </w:r>
          </w:p>
        </w:tc>
        <w:tc>
          <w:tcPr>
            <w:tcW w:w="3402" w:type="dxa"/>
            <w:shd w:val="clear" w:color="000000" w:fill="FFFFFF"/>
            <w:vAlign w:val="center"/>
          </w:tcPr>
          <w:p w14:paraId="0749AB36" w14:textId="77777777" w:rsidR="00D352E7" w:rsidRDefault="00D352E7" w:rsidP="00D352E7">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地市</w:t>
            </w:r>
            <w:r>
              <w:rPr>
                <w:rFonts w:asciiTheme="minorEastAsia" w:eastAsiaTheme="minorEastAsia" w:hAnsiTheme="minorEastAsia"/>
                <w:szCs w:val="21"/>
              </w:rPr>
              <w:t>级及以上</w:t>
            </w:r>
            <w:r>
              <w:rPr>
                <w:rFonts w:asciiTheme="minorEastAsia" w:eastAsiaTheme="minorEastAsia" w:hAnsiTheme="minorEastAsia" w:hint="eastAsia"/>
                <w:szCs w:val="21"/>
              </w:rPr>
              <w:t>节水型企业个数占比≥</w:t>
            </w:r>
            <w:r>
              <w:rPr>
                <w:rFonts w:asciiTheme="minorEastAsia" w:eastAsiaTheme="minorEastAsia" w:hAnsiTheme="minorEastAsia"/>
                <w:szCs w:val="21"/>
              </w:rPr>
              <w:t>6</w:t>
            </w:r>
            <w:r>
              <w:rPr>
                <w:rFonts w:asciiTheme="minorEastAsia" w:eastAsiaTheme="minorEastAsia" w:hAnsiTheme="minorEastAsia" w:hint="eastAsia"/>
                <w:szCs w:val="21"/>
              </w:rPr>
              <w:t>0%</w:t>
            </w:r>
          </w:p>
          <w:p w14:paraId="60440D20" w14:textId="46771ADA" w:rsidR="00D352E7" w:rsidRPr="003023E1" w:rsidRDefault="00D352E7" w:rsidP="00D352E7">
            <w:pPr>
              <w:jc w:val="left"/>
              <w:rPr>
                <w:rFonts w:asciiTheme="minorEastAsia" w:eastAsiaTheme="minorEastAsia" w:hAnsiTheme="minorEastAsia"/>
                <w:color w:val="000000"/>
              </w:rPr>
            </w:pPr>
          </w:p>
        </w:tc>
        <w:tc>
          <w:tcPr>
            <w:tcW w:w="5245" w:type="dxa"/>
            <w:shd w:val="clear" w:color="000000" w:fill="FFFFFF"/>
            <w:vAlign w:val="center"/>
          </w:tcPr>
          <w:p w14:paraId="553A82D9" w14:textId="77777777" w:rsidR="00D352E7" w:rsidRDefault="00D352E7" w:rsidP="00D352E7">
            <w:pPr>
              <w:pStyle w:val="af7"/>
              <w:snapToGrid w:val="0"/>
              <w:ind w:firstLineChars="0" w:firstLine="0"/>
              <w:rPr>
                <w:rFonts w:asciiTheme="minorEastAsia" w:eastAsiaTheme="minorEastAsia" w:hAnsiTheme="minorEastAsia"/>
                <w:szCs w:val="21"/>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p>
          <w:p w14:paraId="2DB8644F" w14:textId="40BAB3B8"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绝对值每低</w:t>
            </w:r>
            <w:r>
              <w:rPr>
                <w:rFonts w:asciiTheme="minorEastAsia" w:eastAsiaTheme="minorEastAsia" w:hAnsiTheme="minorEastAsia"/>
                <w:szCs w:val="21"/>
              </w:rPr>
              <w:t>5%</w:t>
            </w:r>
            <w:r>
              <w:rPr>
                <w:rFonts w:asciiTheme="minorEastAsia" w:eastAsiaTheme="minorEastAsia" w:hAnsiTheme="minorEastAsia" w:hint="eastAsia"/>
                <w:szCs w:val="21"/>
              </w:rPr>
              <w:t>扣1分，直至扣完。</w:t>
            </w:r>
          </w:p>
        </w:tc>
        <w:tc>
          <w:tcPr>
            <w:tcW w:w="992" w:type="dxa"/>
            <w:shd w:val="clear" w:color="000000" w:fill="FFFFFF"/>
            <w:vAlign w:val="center"/>
          </w:tcPr>
          <w:p w14:paraId="287C264C" w14:textId="529812D8"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256DAFAE" w14:textId="77777777" w:rsidR="00D352E7" w:rsidRPr="003023E1" w:rsidRDefault="00D352E7" w:rsidP="00D352E7">
            <w:pPr>
              <w:rPr>
                <w:rFonts w:asciiTheme="minorEastAsia" w:eastAsiaTheme="minorEastAsia" w:hAnsiTheme="minorEastAsia"/>
                <w:color w:val="000000"/>
              </w:rPr>
            </w:pPr>
          </w:p>
        </w:tc>
      </w:tr>
      <w:tr w:rsidR="00D352E7" w:rsidRPr="003023E1" w14:paraId="0CE9656A" w14:textId="7BF96B4B" w:rsidTr="00E17CCB">
        <w:trPr>
          <w:trHeight w:val="882"/>
          <w:jc w:val="center"/>
        </w:trPr>
        <w:tc>
          <w:tcPr>
            <w:tcW w:w="1980" w:type="dxa"/>
            <w:shd w:val="clear" w:color="000000" w:fill="FFFFFF"/>
            <w:vAlign w:val="center"/>
          </w:tcPr>
          <w:p w14:paraId="495F4513" w14:textId="77777777" w:rsidR="00EB01FA" w:rsidRDefault="00D352E7" w:rsidP="00585ED5">
            <w:pPr>
              <w:jc w:val="center"/>
              <w:rPr>
                <w:rFonts w:asciiTheme="minorEastAsia" w:eastAsiaTheme="minorEastAsia" w:hAnsiTheme="minorEastAsia"/>
                <w:color w:val="000000"/>
              </w:rPr>
            </w:pPr>
            <w:r>
              <w:rPr>
                <w:rFonts w:asciiTheme="minorEastAsia" w:eastAsiaTheme="minorEastAsia" w:hAnsiTheme="minorEastAsia"/>
                <w:color w:val="000000"/>
              </w:rPr>
              <w:t>3.7</w:t>
            </w:r>
            <w:r w:rsidRPr="003023E1">
              <w:rPr>
                <w:rFonts w:asciiTheme="minorEastAsia" w:eastAsiaTheme="minorEastAsia" w:hAnsiTheme="minorEastAsia" w:hint="eastAsia"/>
                <w:color w:val="000000"/>
              </w:rPr>
              <w:t>管网漏失率</w:t>
            </w:r>
          </w:p>
          <w:p w14:paraId="5770CD39" w14:textId="35F66A78" w:rsidR="00D352E7" w:rsidRPr="00D352E7" w:rsidRDefault="00D352E7" w:rsidP="00585ED5">
            <w:pPr>
              <w:jc w:val="center"/>
              <w:rPr>
                <w:rFonts w:asciiTheme="minorEastAsia" w:eastAsiaTheme="minorEastAsia" w:hAnsiTheme="minorEastAsia"/>
                <w:color w:val="000000"/>
              </w:rPr>
            </w:pPr>
            <w:r w:rsidRPr="003023E1">
              <w:rPr>
                <w:rFonts w:asciiTheme="minorEastAsia" w:eastAsiaTheme="minorEastAsia" w:hAnsiTheme="minorEastAsia" w:hint="eastAsia"/>
                <w:color w:val="000000"/>
              </w:rPr>
              <w:t>（4分）</w:t>
            </w:r>
          </w:p>
        </w:tc>
        <w:tc>
          <w:tcPr>
            <w:tcW w:w="3402" w:type="dxa"/>
            <w:shd w:val="clear" w:color="000000" w:fill="FFFFFF"/>
            <w:vAlign w:val="center"/>
          </w:tcPr>
          <w:p w14:paraId="1D7DF5D3" w14:textId="3039F449"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园区</w:t>
            </w:r>
            <w:r>
              <w:rPr>
                <w:rFonts w:asciiTheme="minorEastAsia" w:eastAsiaTheme="minorEastAsia" w:hAnsiTheme="minorEastAsia"/>
                <w:szCs w:val="21"/>
              </w:rPr>
              <w:t>供水</w:t>
            </w:r>
            <w:r>
              <w:rPr>
                <w:rFonts w:asciiTheme="minorEastAsia" w:eastAsiaTheme="minorEastAsia" w:hAnsiTheme="minorEastAsia" w:hint="eastAsia"/>
                <w:szCs w:val="21"/>
              </w:rPr>
              <w:t>管网</w:t>
            </w:r>
            <w:proofErr w:type="gramStart"/>
            <w:r>
              <w:rPr>
                <w:rFonts w:asciiTheme="minorEastAsia" w:eastAsiaTheme="minorEastAsia" w:hAnsiTheme="minorEastAsia" w:hint="eastAsia"/>
                <w:szCs w:val="21"/>
              </w:rPr>
              <w:t>漏失率</w:t>
            </w:r>
            <w:proofErr w:type="gramEnd"/>
            <w:r>
              <w:rPr>
                <w:rFonts w:asciiTheme="minorEastAsia" w:eastAsiaTheme="minorEastAsia" w:hAnsiTheme="minorEastAsia" w:hint="eastAsia"/>
                <w:szCs w:val="21"/>
              </w:rPr>
              <w:t>≤6</w:t>
            </w:r>
            <w:r>
              <w:rPr>
                <w:rFonts w:asciiTheme="minorEastAsia" w:eastAsiaTheme="minorEastAsia" w:hAnsiTheme="minorEastAsia"/>
                <w:szCs w:val="21"/>
              </w:rPr>
              <w:t>%</w:t>
            </w:r>
          </w:p>
        </w:tc>
        <w:tc>
          <w:tcPr>
            <w:tcW w:w="5245" w:type="dxa"/>
            <w:shd w:val="clear" w:color="000000" w:fill="FFFFFF"/>
            <w:vAlign w:val="center"/>
          </w:tcPr>
          <w:p w14:paraId="044C6BA2" w14:textId="558D8178" w:rsidR="00D352E7" w:rsidRPr="003023E1" w:rsidRDefault="00D352E7" w:rsidP="00D352E7">
            <w:pPr>
              <w:jc w:val="left"/>
              <w:rPr>
                <w:rFonts w:asciiTheme="minorEastAsia" w:eastAsiaTheme="minorEastAsia" w:hAnsiTheme="minorEastAsia"/>
                <w:color w:val="000000"/>
              </w:rPr>
            </w:pPr>
            <w:r>
              <w:rPr>
                <w:rFonts w:asciiTheme="minorEastAsia" w:eastAsiaTheme="minorEastAsia" w:hAnsiTheme="minorEastAsia" w:hint="eastAsia"/>
                <w:szCs w:val="21"/>
              </w:rPr>
              <w:t>达到评价要求得满分</w:t>
            </w:r>
            <w:r>
              <w:rPr>
                <w:rFonts w:asciiTheme="minorEastAsia" w:eastAsiaTheme="minorEastAsia" w:hAnsiTheme="minorEastAsia"/>
                <w:szCs w:val="21"/>
              </w:rPr>
              <w:t>；</w:t>
            </w:r>
            <w:r>
              <w:rPr>
                <w:rFonts w:asciiTheme="minorEastAsia" w:eastAsiaTheme="minorEastAsia" w:hAnsiTheme="minorEastAsia" w:hint="eastAsia"/>
                <w:szCs w:val="21"/>
              </w:rPr>
              <w:t>绝对值每高1</w:t>
            </w:r>
            <w:r>
              <w:rPr>
                <w:rFonts w:asciiTheme="minorEastAsia" w:eastAsiaTheme="minorEastAsia" w:hAnsiTheme="minorEastAsia"/>
                <w:szCs w:val="21"/>
              </w:rPr>
              <w:t>%</w:t>
            </w:r>
            <w:r>
              <w:rPr>
                <w:rFonts w:asciiTheme="minorEastAsia" w:eastAsiaTheme="minorEastAsia" w:hAnsiTheme="minorEastAsia" w:hint="eastAsia"/>
                <w:szCs w:val="21"/>
              </w:rPr>
              <w:t>扣1分，直至扣完。</w:t>
            </w:r>
          </w:p>
        </w:tc>
        <w:tc>
          <w:tcPr>
            <w:tcW w:w="992" w:type="dxa"/>
            <w:shd w:val="clear" w:color="000000" w:fill="FFFFFF"/>
            <w:vAlign w:val="center"/>
          </w:tcPr>
          <w:p w14:paraId="44911542" w14:textId="2F17CDD9"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2A960838" w14:textId="77777777" w:rsidR="00D352E7" w:rsidRPr="003023E1" w:rsidRDefault="00D352E7" w:rsidP="00D352E7">
            <w:pPr>
              <w:rPr>
                <w:rFonts w:asciiTheme="minorEastAsia" w:eastAsiaTheme="minorEastAsia" w:hAnsiTheme="minorEastAsia"/>
                <w:color w:val="000000"/>
              </w:rPr>
            </w:pPr>
          </w:p>
        </w:tc>
      </w:tr>
      <w:tr w:rsidR="00D352E7" w:rsidRPr="003023E1" w14:paraId="537F566F" w14:textId="77777777" w:rsidTr="007335C6">
        <w:trPr>
          <w:trHeight w:val="897"/>
          <w:jc w:val="center"/>
        </w:trPr>
        <w:tc>
          <w:tcPr>
            <w:tcW w:w="12752" w:type="dxa"/>
            <w:gridSpan w:val="5"/>
            <w:shd w:val="clear" w:color="000000" w:fill="FFFFFF"/>
            <w:vAlign w:val="center"/>
          </w:tcPr>
          <w:p w14:paraId="089B93BC" w14:textId="7CB17F08" w:rsidR="00D352E7" w:rsidRPr="003023E1" w:rsidRDefault="00D352E7" w:rsidP="00BD6E4F">
            <w:pPr>
              <w:jc w:val="left"/>
              <w:rPr>
                <w:rFonts w:asciiTheme="minorEastAsia" w:eastAsiaTheme="minorEastAsia" w:hAnsiTheme="minorEastAsia"/>
                <w:color w:val="000000"/>
              </w:rPr>
            </w:pPr>
            <w:r>
              <w:rPr>
                <w:rFonts w:asciiTheme="minorEastAsia" w:eastAsiaTheme="minorEastAsia" w:hAnsiTheme="minorEastAsia" w:hint="eastAsia"/>
                <w:color w:val="000000"/>
              </w:rPr>
              <w:t>4</w:t>
            </w:r>
            <w:r>
              <w:rPr>
                <w:rFonts w:asciiTheme="minorEastAsia" w:eastAsiaTheme="minorEastAsia" w:hAnsiTheme="minorEastAsia"/>
                <w:color w:val="000000"/>
              </w:rPr>
              <w:t>.</w:t>
            </w:r>
            <w:r w:rsidRPr="003023E1">
              <w:rPr>
                <w:rFonts w:asciiTheme="minorEastAsia" w:eastAsiaTheme="minorEastAsia" w:hAnsiTheme="minorEastAsia" w:hint="eastAsia"/>
                <w:color w:val="000000"/>
              </w:rPr>
              <w:t>鼓励性</w:t>
            </w:r>
            <w:r w:rsidRPr="003023E1">
              <w:rPr>
                <w:rFonts w:asciiTheme="minorEastAsia" w:eastAsiaTheme="minorEastAsia" w:hAnsiTheme="minorEastAsia"/>
                <w:color w:val="000000"/>
              </w:rPr>
              <w:t>指标（5分）</w:t>
            </w:r>
          </w:p>
        </w:tc>
      </w:tr>
      <w:tr w:rsidR="00D352E7" w:rsidRPr="003023E1" w14:paraId="62C2DCFE" w14:textId="58C61C71" w:rsidTr="00E17CCB">
        <w:trPr>
          <w:trHeight w:val="897"/>
          <w:jc w:val="center"/>
        </w:trPr>
        <w:tc>
          <w:tcPr>
            <w:tcW w:w="1980" w:type="dxa"/>
            <w:shd w:val="clear" w:color="000000" w:fill="FFFFFF"/>
            <w:vAlign w:val="center"/>
          </w:tcPr>
          <w:p w14:paraId="733D1C59" w14:textId="77777777" w:rsidR="00EB01FA"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4</w:t>
            </w:r>
            <w:r>
              <w:rPr>
                <w:rFonts w:asciiTheme="minorEastAsia" w:eastAsiaTheme="minorEastAsia" w:hAnsiTheme="minorEastAsia"/>
                <w:color w:val="000000"/>
              </w:rPr>
              <w:t>.1</w:t>
            </w:r>
            <w:r w:rsidRPr="003023E1">
              <w:rPr>
                <w:rFonts w:asciiTheme="minorEastAsia" w:eastAsiaTheme="minorEastAsia" w:hAnsiTheme="minorEastAsia" w:hint="eastAsia"/>
                <w:color w:val="000000"/>
              </w:rPr>
              <w:t>数字化管理</w:t>
            </w:r>
          </w:p>
          <w:p w14:paraId="7F33B259" w14:textId="62FBDC3E" w:rsidR="00D352E7" w:rsidRPr="003023E1" w:rsidRDefault="00EB01FA"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（1分）</w:t>
            </w:r>
          </w:p>
        </w:tc>
        <w:tc>
          <w:tcPr>
            <w:tcW w:w="3402" w:type="dxa"/>
            <w:shd w:val="clear" w:color="000000" w:fill="FFFFFF"/>
            <w:vAlign w:val="center"/>
          </w:tcPr>
          <w:p w14:paraId="7D4DEF99"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园区内企业运用数字化手段开展取用水管理，建立智能取用水监管平台</w:t>
            </w:r>
          </w:p>
        </w:tc>
        <w:tc>
          <w:tcPr>
            <w:tcW w:w="5245" w:type="dxa"/>
            <w:shd w:val="clear" w:color="000000" w:fill="FFFFFF"/>
            <w:vAlign w:val="center"/>
          </w:tcPr>
          <w:p w14:paraId="0788821A"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2家及以上得1分；</w:t>
            </w:r>
          </w:p>
          <w:p w14:paraId="1AF3C237"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1家得0.5分；</w:t>
            </w:r>
          </w:p>
          <w:p w14:paraId="146E7640"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0家得0分。</w:t>
            </w:r>
          </w:p>
        </w:tc>
        <w:tc>
          <w:tcPr>
            <w:tcW w:w="992" w:type="dxa"/>
            <w:shd w:val="clear" w:color="000000" w:fill="FFFFFF"/>
            <w:vAlign w:val="center"/>
          </w:tcPr>
          <w:p w14:paraId="6CBB268D" w14:textId="3F40CE75"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433DFB8F" w14:textId="77777777" w:rsidR="00D352E7" w:rsidRPr="003023E1" w:rsidRDefault="00D352E7" w:rsidP="00D352E7">
            <w:pPr>
              <w:rPr>
                <w:rFonts w:asciiTheme="minorEastAsia" w:eastAsiaTheme="minorEastAsia" w:hAnsiTheme="minorEastAsia"/>
                <w:color w:val="000000"/>
              </w:rPr>
            </w:pPr>
          </w:p>
        </w:tc>
      </w:tr>
      <w:tr w:rsidR="00D352E7" w:rsidRPr="003023E1" w14:paraId="757B96CC" w14:textId="3BE874FE" w:rsidTr="00E17CCB">
        <w:trPr>
          <w:trHeight w:val="901"/>
          <w:jc w:val="center"/>
        </w:trPr>
        <w:tc>
          <w:tcPr>
            <w:tcW w:w="1980" w:type="dxa"/>
            <w:shd w:val="clear" w:color="000000" w:fill="FFFFFF"/>
            <w:vAlign w:val="center"/>
          </w:tcPr>
          <w:p w14:paraId="1752213A" w14:textId="3386159A"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4</w:t>
            </w:r>
            <w:r>
              <w:rPr>
                <w:rFonts w:asciiTheme="minorEastAsia" w:eastAsiaTheme="minorEastAsia" w:hAnsiTheme="minorEastAsia"/>
                <w:color w:val="000000"/>
              </w:rPr>
              <w:t>.2</w:t>
            </w:r>
            <w:r w:rsidRPr="003023E1">
              <w:rPr>
                <w:rFonts w:asciiTheme="minorEastAsia" w:eastAsiaTheme="minorEastAsia" w:hAnsiTheme="minorEastAsia" w:hint="eastAsia"/>
                <w:color w:val="000000"/>
              </w:rPr>
              <w:t>合同节水管理</w:t>
            </w:r>
            <w:r w:rsidR="00EB01FA">
              <w:rPr>
                <w:rFonts w:asciiTheme="minorEastAsia" w:eastAsiaTheme="minorEastAsia" w:hAnsiTheme="minorEastAsia" w:hint="eastAsia"/>
                <w:color w:val="000000"/>
              </w:rPr>
              <w:t>（1分）</w:t>
            </w:r>
          </w:p>
        </w:tc>
        <w:tc>
          <w:tcPr>
            <w:tcW w:w="3402" w:type="dxa"/>
            <w:shd w:val="clear" w:color="000000" w:fill="FFFFFF"/>
            <w:vAlign w:val="center"/>
          </w:tcPr>
          <w:p w14:paraId="44D168BD"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园区推行合同节水管理</w:t>
            </w:r>
          </w:p>
        </w:tc>
        <w:tc>
          <w:tcPr>
            <w:tcW w:w="5245" w:type="dxa"/>
            <w:shd w:val="clear" w:color="000000" w:fill="FFFFFF"/>
            <w:vAlign w:val="center"/>
          </w:tcPr>
          <w:p w14:paraId="30ABFD1E" w14:textId="1242CDE6" w:rsidR="00D352E7" w:rsidRPr="003023E1" w:rsidRDefault="00EB01FA" w:rsidP="00D352E7">
            <w:pPr>
              <w:jc w:val="left"/>
              <w:rPr>
                <w:rFonts w:asciiTheme="minorEastAsia" w:eastAsiaTheme="minorEastAsia" w:hAnsiTheme="minorEastAsia"/>
                <w:color w:val="000000"/>
              </w:rPr>
            </w:pPr>
            <w:r>
              <w:rPr>
                <w:rFonts w:asciiTheme="minorEastAsia" w:eastAsiaTheme="minorEastAsia" w:hAnsiTheme="minorEastAsia" w:hint="eastAsia"/>
                <w:color w:val="000000"/>
              </w:rPr>
              <w:t>若有，</w:t>
            </w:r>
            <w:r w:rsidR="00D352E7" w:rsidRPr="003023E1">
              <w:rPr>
                <w:rFonts w:asciiTheme="minorEastAsia" w:eastAsiaTheme="minorEastAsia" w:hAnsiTheme="minorEastAsia"/>
                <w:color w:val="000000"/>
              </w:rPr>
              <w:t>得</w:t>
            </w:r>
            <w:r w:rsidR="00D352E7" w:rsidRPr="003023E1">
              <w:rPr>
                <w:rFonts w:asciiTheme="minorEastAsia" w:eastAsiaTheme="minorEastAsia" w:hAnsiTheme="minorEastAsia" w:hint="eastAsia"/>
                <w:color w:val="000000"/>
              </w:rPr>
              <w:t>1</w:t>
            </w:r>
            <w:r w:rsidR="00D352E7" w:rsidRPr="003023E1">
              <w:rPr>
                <w:rFonts w:asciiTheme="minorEastAsia" w:eastAsiaTheme="minorEastAsia" w:hAnsiTheme="minorEastAsia"/>
                <w:color w:val="000000"/>
              </w:rPr>
              <w:t>分；否则不得分。</w:t>
            </w:r>
          </w:p>
        </w:tc>
        <w:tc>
          <w:tcPr>
            <w:tcW w:w="992" w:type="dxa"/>
            <w:shd w:val="clear" w:color="000000" w:fill="FFFFFF"/>
            <w:vAlign w:val="center"/>
          </w:tcPr>
          <w:p w14:paraId="511A354C" w14:textId="343D2310"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5FDCF828" w14:textId="77777777" w:rsidR="00D352E7" w:rsidRPr="003023E1" w:rsidRDefault="00D352E7" w:rsidP="00D352E7">
            <w:pPr>
              <w:rPr>
                <w:rFonts w:asciiTheme="minorEastAsia" w:eastAsiaTheme="minorEastAsia" w:hAnsiTheme="minorEastAsia"/>
                <w:color w:val="000000"/>
              </w:rPr>
            </w:pPr>
          </w:p>
        </w:tc>
      </w:tr>
      <w:tr w:rsidR="00D352E7" w:rsidRPr="003023E1" w14:paraId="19579B0C" w14:textId="3B29061A" w:rsidTr="00E17CCB">
        <w:trPr>
          <w:trHeight w:val="901"/>
          <w:jc w:val="center"/>
        </w:trPr>
        <w:tc>
          <w:tcPr>
            <w:tcW w:w="1980" w:type="dxa"/>
            <w:shd w:val="clear" w:color="000000" w:fill="FFFFFF"/>
            <w:vAlign w:val="center"/>
          </w:tcPr>
          <w:p w14:paraId="56572AB5" w14:textId="10CEA6E1" w:rsidR="00D352E7" w:rsidRPr="003023E1" w:rsidRDefault="00D352E7" w:rsidP="00585ED5">
            <w:pPr>
              <w:jc w:val="center"/>
              <w:rPr>
                <w:rFonts w:asciiTheme="minorEastAsia" w:eastAsiaTheme="minorEastAsia" w:hAnsiTheme="minorEastAsia"/>
                <w:color w:val="000000"/>
              </w:rPr>
            </w:pPr>
            <w:r>
              <w:rPr>
                <w:rFonts w:asciiTheme="minorEastAsia" w:eastAsiaTheme="minorEastAsia" w:hAnsiTheme="minorEastAsia" w:hint="eastAsia"/>
                <w:color w:val="000000"/>
              </w:rPr>
              <w:t>4</w:t>
            </w:r>
            <w:r>
              <w:rPr>
                <w:rFonts w:asciiTheme="minorEastAsia" w:eastAsiaTheme="minorEastAsia" w:hAnsiTheme="minorEastAsia"/>
                <w:color w:val="000000"/>
              </w:rPr>
              <w:t>.3</w:t>
            </w:r>
            <w:r w:rsidRPr="003023E1">
              <w:rPr>
                <w:rFonts w:asciiTheme="minorEastAsia" w:eastAsiaTheme="minorEastAsia" w:hAnsiTheme="minorEastAsia" w:hint="eastAsia"/>
                <w:color w:val="000000"/>
              </w:rPr>
              <w:t>积极参加行业活动</w:t>
            </w:r>
            <w:r w:rsidR="00EB01FA">
              <w:rPr>
                <w:rFonts w:asciiTheme="minorEastAsia" w:eastAsiaTheme="minorEastAsia" w:hAnsiTheme="minorEastAsia" w:hint="eastAsia"/>
                <w:color w:val="000000"/>
              </w:rPr>
              <w:t>（1分）</w:t>
            </w:r>
          </w:p>
        </w:tc>
        <w:tc>
          <w:tcPr>
            <w:tcW w:w="3402" w:type="dxa"/>
            <w:shd w:val="clear" w:color="000000" w:fill="FFFFFF"/>
            <w:vAlign w:val="center"/>
          </w:tcPr>
          <w:p w14:paraId="690E3D9D" w14:textId="77777777" w:rsidR="00D352E7" w:rsidRPr="003023E1" w:rsidRDefault="00D352E7" w:rsidP="00D352E7">
            <w:pPr>
              <w:jc w:val="left"/>
              <w:rPr>
                <w:rFonts w:asciiTheme="minorEastAsia" w:eastAsiaTheme="minorEastAsia" w:hAnsiTheme="minorEastAsia"/>
                <w:color w:val="000000"/>
              </w:rPr>
            </w:pPr>
            <w:r w:rsidRPr="003023E1">
              <w:rPr>
                <w:rFonts w:asciiTheme="minorEastAsia" w:eastAsiaTheme="minorEastAsia" w:hAnsiTheme="minorEastAsia" w:hint="eastAsia"/>
                <w:color w:val="000000"/>
              </w:rPr>
              <w:t>园区组织开展或参加行业组织的水效对标达标相关活动例如：节水型企业对标，及纺织行业节水增效劳动竞赛等</w:t>
            </w:r>
          </w:p>
        </w:tc>
        <w:tc>
          <w:tcPr>
            <w:tcW w:w="5245" w:type="dxa"/>
            <w:shd w:val="clear" w:color="000000" w:fill="FFFFFF"/>
            <w:vAlign w:val="center"/>
          </w:tcPr>
          <w:p w14:paraId="625EA466" w14:textId="56F08E69" w:rsidR="00D352E7" w:rsidRPr="003023E1" w:rsidRDefault="00EB01FA" w:rsidP="00D352E7">
            <w:pPr>
              <w:jc w:val="left"/>
              <w:rPr>
                <w:rFonts w:asciiTheme="minorEastAsia" w:eastAsiaTheme="minorEastAsia" w:hAnsiTheme="minorEastAsia" w:hint="eastAsia"/>
                <w:color w:val="000000"/>
              </w:rPr>
            </w:pPr>
            <w:r>
              <w:rPr>
                <w:rFonts w:asciiTheme="minorEastAsia" w:eastAsiaTheme="minorEastAsia" w:hAnsiTheme="minorEastAsia" w:hint="eastAsia"/>
                <w:color w:val="000000"/>
              </w:rPr>
              <w:t>若有，</w:t>
            </w:r>
            <w:r w:rsidRPr="003023E1">
              <w:rPr>
                <w:rFonts w:asciiTheme="minorEastAsia" w:eastAsiaTheme="minorEastAsia" w:hAnsiTheme="minorEastAsia"/>
                <w:color w:val="000000"/>
              </w:rPr>
              <w:t>得</w:t>
            </w:r>
            <w:r w:rsidRPr="003023E1">
              <w:rPr>
                <w:rFonts w:asciiTheme="minorEastAsia" w:eastAsiaTheme="minorEastAsia" w:hAnsiTheme="minorEastAsia" w:hint="eastAsia"/>
                <w:color w:val="000000"/>
              </w:rPr>
              <w:t>1</w:t>
            </w:r>
            <w:r w:rsidRPr="003023E1">
              <w:rPr>
                <w:rFonts w:asciiTheme="minorEastAsia" w:eastAsiaTheme="minorEastAsia" w:hAnsiTheme="minorEastAsia"/>
                <w:color w:val="000000"/>
              </w:rPr>
              <w:t>分；否则不得分。</w:t>
            </w:r>
          </w:p>
        </w:tc>
        <w:tc>
          <w:tcPr>
            <w:tcW w:w="992" w:type="dxa"/>
            <w:shd w:val="clear" w:color="000000" w:fill="FFFFFF"/>
            <w:vAlign w:val="center"/>
          </w:tcPr>
          <w:p w14:paraId="63D5BA43" w14:textId="2876FE5F" w:rsidR="00D352E7" w:rsidRPr="003023E1" w:rsidRDefault="00D352E7" w:rsidP="00D352E7">
            <w:pPr>
              <w:rPr>
                <w:rFonts w:asciiTheme="minorEastAsia" w:eastAsiaTheme="minorEastAsia" w:hAnsiTheme="minorEastAsia"/>
                <w:color w:val="000000"/>
              </w:rPr>
            </w:pPr>
          </w:p>
        </w:tc>
        <w:tc>
          <w:tcPr>
            <w:tcW w:w="1133" w:type="dxa"/>
            <w:shd w:val="clear" w:color="000000" w:fill="FFFFFF"/>
          </w:tcPr>
          <w:p w14:paraId="2FDBD8AE" w14:textId="77777777" w:rsidR="00D352E7" w:rsidRPr="003023E1" w:rsidRDefault="00D352E7" w:rsidP="00D352E7">
            <w:pPr>
              <w:rPr>
                <w:rFonts w:asciiTheme="minorEastAsia" w:eastAsiaTheme="minorEastAsia" w:hAnsiTheme="minorEastAsia"/>
                <w:color w:val="000000"/>
              </w:rPr>
            </w:pPr>
          </w:p>
        </w:tc>
      </w:tr>
      <w:tr w:rsidR="006E2810" w:rsidRPr="003023E1" w14:paraId="70484CC4" w14:textId="77777777" w:rsidTr="00E17CCB">
        <w:trPr>
          <w:trHeight w:val="901"/>
          <w:jc w:val="center"/>
        </w:trPr>
        <w:tc>
          <w:tcPr>
            <w:tcW w:w="1980" w:type="dxa"/>
            <w:vMerge w:val="restart"/>
            <w:shd w:val="clear" w:color="000000" w:fill="FFFFFF"/>
            <w:vAlign w:val="center"/>
          </w:tcPr>
          <w:p w14:paraId="42E50C23" w14:textId="77777777" w:rsidR="006E2810" w:rsidRDefault="006E2810" w:rsidP="006E2810">
            <w:pPr>
              <w:jc w:val="center"/>
              <w:rPr>
                <w:rFonts w:asciiTheme="minorEastAsia" w:eastAsiaTheme="minorEastAsia" w:hAnsiTheme="minorEastAsia"/>
                <w:color w:val="000000"/>
              </w:rPr>
            </w:pPr>
            <w:r>
              <w:rPr>
                <w:rFonts w:asciiTheme="minorEastAsia" w:eastAsiaTheme="minorEastAsia" w:hAnsiTheme="minorEastAsia" w:hint="eastAsia"/>
                <w:color w:val="000000"/>
              </w:rPr>
              <w:lastRenderedPageBreak/>
              <w:t>4</w:t>
            </w:r>
            <w:r>
              <w:rPr>
                <w:rFonts w:asciiTheme="minorEastAsia" w:eastAsiaTheme="minorEastAsia" w:hAnsiTheme="minorEastAsia"/>
                <w:color w:val="000000"/>
              </w:rPr>
              <w:t>.4</w:t>
            </w:r>
            <w:r w:rsidRPr="003023E1">
              <w:rPr>
                <w:rFonts w:asciiTheme="minorEastAsia" w:eastAsiaTheme="minorEastAsia" w:hAnsiTheme="minorEastAsia" w:hint="eastAsia"/>
                <w:color w:val="000000"/>
              </w:rPr>
              <w:t>园区荣誉</w:t>
            </w:r>
          </w:p>
          <w:p w14:paraId="053CE530" w14:textId="680F7839" w:rsidR="006E2810" w:rsidRDefault="006E2810" w:rsidP="006E2810">
            <w:pPr>
              <w:jc w:val="center"/>
              <w:rPr>
                <w:rFonts w:asciiTheme="minorEastAsia" w:eastAsiaTheme="minorEastAsia" w:hAnsiTheme="minorEastAsia" w:hint="eastAsia"/>
                <w:color w:val="000000"/>
              </w:rPr>
            </w:pPr>
            <w:r>
              <w:rPr>
                <w:rFonts w:asciiTheme="minorEastAsia" w:eastAsiaTheme="minorEastAsia" w:hAnsiTheme="minorEastAsia" w:hint="eastAsia"/>
                <w:color w:val="000000"/>
              </w:rPr>
              <w:t>（2分）</w:t>
            </w:r>
          </w:p>
        </w:tc>
        <w:tc>
          <w:tcPr>
            <w:tcW w:w="3402" w:type="dxa"/>
            <w:shd w:val="clear" w:color="000000" w:fill="FFFFFF"/>
            <w:vAlign w:val="center"/>
          </w:tcPr>
          <w:p w14:paraId="0C311A30" w14:textId="37271A3B" w:rsidR="006E2810" w:rsidRPr="003023E1" w:rsidRDefault="006E2810" w:rsidP="006E2810">
            <w:pPr>
              <w:jc w:val="left"/>
              <w:rPr>
                <w:rFonts w:asciiTheme="minorEastAsia" w:eastAsiaTheme="minorEastAsia" w:hAnsiTheme="minorEastAsia" w:hint="eastAsia"/>
                <w:color w:val="000000"/>
              </w:rPr>
            </w:pPr>
            <w:r w:rsidRPr="003023E1">
              <w:rPr>
                <w:rFonts w:asciiTheme="minorEastAsia" w:eastAsiaTheme="minorEastAsia" w:hAnsiTheme="minorEastAsia" w:hint="eastAsia"/>
                <w:color w:val="000000"/>
              </w:rPr>
              <w:t>园区获得绿色荣誉称号</w:t>
            </w:r>
          </w:p>
        </w:tc>
        <w:tc>
          <w:tcPr>
            <w:tcW w:w="5245" w:type="dxa"/>
            <w:shd w:val="clear" w:color="000000" w:fill="FFFFFF"/>
            <w:vAlign w:val="center"/>
          </w:tcPr>
          <w:p w14:paraId="52C65C4F" w14:textId="72260C44" w:rsidR="006E2810" w:rsidRPr="003023E1" w:rsidRDefault="006E2810" w:rsidP="006E2810">
            <w:pPr>
              <w:jc w:val="left"/>
              <w:rPr>
                <w:rFonts w:asciiTheme="minorEastAsia" w:eastAsiaTheme="minorEastAsia" w:hAnsiTheme="minorEastAsia"/>
                <w:color w:val="000000"/>
              </w:rPr>
            </w:pPr>
            <w:r w:rsidRPr="003023E1">
              <w:rPr>
                <w:rFonts w:asciiTheme="minorEastAsia" w:eastAsiaTheme="minorEastAsia" w:hAnsiTheme="minorEastAsia"/>
                <w:color w:val="000000"/>
              </w:rPr>
              <w:t>园区获得国家级绿色工业园区得1分，获得省级绿色工业园区称号得0.5分</w:t>
            </w:r>
          </w:p>
        </w:tc>
        <w:tc>
          <w:tcPr>
            <w:tcW w:w="992" w:type="dxa"/>
            <w:shd w:val="clear" w:color="000000" w:fill="FFFFFF"/>
            <w:vAlign w:val="center"/>
          </w:tcPr>
          <w:p w14:paraId="1ED0175F" w14:textId="77777777" w:rsidR="006E2810" w:rsidRPr="003023E1" w:rsidRDefault="006E2810" w:rsidP="006E2810">
            <w:pPr>
              <w:rPr>
                <w:rFonts w:asciiTheme="minorEastAsia" w:eastAsiaTheme="minorEastAsia" w:hAnsiTheme="minorEastAsia"/>
                <w:color w:val="000000"/>
              </w:rPr>
            </w:pPr>
          </w:p>
        </w:tc>
        <w:tc>
          <w:tcPr>
            <w:tcW w:w="1133" w:type="dxa"/>
            <w:shd w:val="clear" w:color="000000" w:fill="FFFFFF"/>
          </w:tcPr>
          <w:p w14:paraId="301D54BB" w14:textId="77777777" w:rsidR="006E2810" w:rsidRPr="003023E1" w:rsidRDefault="006E2810" w:rsidP="006E2810">
            <w:pPr>
              <w:rPr>
                <w:rFonts w:asciiTheme="minorEastAsia" w:eastAsiaTheme="minorEastAsia" w:hAnsiTheme="minorEastAsia"/>
                <w:color w:val="000000"/>
              </w:rPr>
            </w:pPr>
          </w:p>
        </w:tc>
      </w:tr>
      <w:tr w:rsidR="006E2810" w:rsidRPr="003023E1" w14:paraId="108483B6" w14:textId="77777777" w:rsidTr="00E17CCB">
        <w:trPr>
          <w:trHeight w:val="901"/>
          <w:jc w:val="center"/>
        </w:trPr>
        <w:tc>
          <w:tcPr>
            <w:tcW w:w="1980" w:type="dxa"/>
            <w:vMerge/>
            <w:shd w:val="clear" w:color="000000" w:fill="FFFFFF"/>
            <w:vAlign w:val="center"/>
          </w:tcPr>
          <w:p w14:paraId="4B9E2290" w14:textId="77777777" w:rsidR="006E2810" w:rsidRDefault="006E2810" w:rsidP="006E2810">
            <w:pPr>
              <w:jc w:val="center"/>
              <w:rPr>
                <w:rFonts w:asciiTheme="minorEastAsia" w:eastAsiaTheme="minorEastAsia" w:hAnsiTheme="minorEastAsia" w:hint="eastAsia"/>
                <w:color w:val="000000"/>
              </w:rPr>
            </w:pPr>
          </w:p>
        </w:tc>
        <w:tc>
          <w:tcPr>
            <w:tcW w:w="3402" w:type="dxa"/>
            <w:shd w:val="clear" w:color="000000" w:fill="FFFFFF"/>
            <w:vAlign w:val="center"/>
          </w:tcPr>
          <w:p w14:paraId="0CA0C2E9" w14:textId="38B18DCE" w:rsidR="006E2810" w:rsidRPr="003023E1" w:rsidRDefault="006E2810" w:rsidP="006E2810">
            <w:pPr>
              <w:jc w:val="left"/>
              <w:rPr>
                <w:rFonts w:asciiTheme="minorEastAsia" w:eastAsiaTheme="minorEastAsia" w:hAnsiTheme="minorEastAsia" w:hint="eastAsia"/>
                <w:color w:val="000000"/>
              </w:rPr>
            </w:pPr>
            <w:r w:rsidRPr="003023E1">
              <w:rPr>
                <w:rFonts w:asciiTheme="minorEastAsia" w:eastAsiaTheme="minorEastAsia" w:hAnsiTheme="minorEastAsia" w:hint="eastAsia"/>
                <w:color w:val="000000"/>
              </w:rPr>
              <w:t>园区内有企业获得国家级水效领跑者称号</w:t>
            </w:r>
          </w:p>
        </w:tc>
        <w:tc>
          <w:tcPr>
            <w:tcW w:w="5245" w:type="dxa"/>
            <w:shd w:val="clear" w:color="000000" w:fill="FFFFFF"/>
            <w:vAlign w:val="center"/>
          </w:tcPr>
          <w:p w14:paraId="0E621AE5" w14:textId="0E99F07B" w:rsidR="006E2810" w:rsidRPr="003023E1" w:rsidRDefault="006E2810" w:rsidP="006E2810">
            <w:pPr>
              <w:jc w:val="left"/>
              <w:rPr>
                <w:rFonts w:asciiTheme="minorEastAsia" w:eastAsiaTheme="minorEastAsia" w:hAnsiTheme="minorEastAsia"/>
                <w:color w:val="000000"/>
              </w:rPr>
            </w:pPr>
            <w:r w:rsidRPr="003023E1">
              <w:rPr>
                <w:rFonts w:asciiTheme="minorEastAsia" w:eastAsiaTheme="minorEastAsia" w:hAnsiTheme="minorEastAsia"/>
                <w:color w:val="000000"/>
              </w:rPr>
              <w:t>园区内</w:t>
            </w:r>
            <w:r>
              <w:rPr>
                <w:rFonts w:asciiTheme="minorEastAsia" w:eastAsiaTheme="minorEastAsia" w:hAnsiTheme="minorEastAsia" w:hint="eastAsia"/>
                <w:color w:val="000000"/>
              </w:rPr>
              <w:t>至少有1家</w:t>
            </w:r>
            <w:r w:rsidRPr="003023E1">
              <w:rPr>
                <w:rFonts w:asciiTheme="minorEastAsia" w:eastAsiaTheme="minorEastAsia" w:hAnsiTheme="minorEastAsia"/>
                <w:color w:val="000000"/>
              </w:rPr>
              <w:t>企业获得国家级水效领跑者称号</w:t>
            </w:r>
            <w:r>
              <w:rPr>
                <w:rFonts w:asciiTheme="minorEastAsia" w:eastAsiaTheme="minorEastAsia" w:hAnsiTheme="minorEastAsia" w:hint="eastAsia"/>
                <w:color w:val="000000"/>
              </w:rPr>
              <w:t>，可</w:t>
            </w:r>
            <w:r w:rsidRPr="003023E1">
              <w:rPr>
                <w:rFonts w:asciiTheme="minorEastAsia" w:eastAsiaTheme="minorEastAsia" w:hAnsiTheme="minorEastAsia"/>
                <w:color w:val="000000"/>
              </w:rPr>
              <w:t>得1分</w:t>
            </w:r>
            <w:r>
              <w:rPr>
                <w:rFonts w:asciiTheme="minorEastAsia" w:eastAsiaTheme="minorEastAsia" w:hAnsiTheme="minorEastAsia" w:hint="eastAsia"/>
                <w:color w:val="000000"/>
              </w:rPr>
              <w:t>，否则不得分。</w:t>
            </w:r>
          </w:p>
        </w:tc>
        <w:tc>
          <w:tcPr>
            <w:tcW w:w="992" w:type="dxa"/>
            <w:shd w:val="clear" w:color="000000" w:fill="FFFFFF"/>
            <w:vAlign w:val="center"/>
          </w:tcPr>
          <w:p w14:paraId="64AE8A26" w14:textId="77777777" w:rsidR="006E2810" w:rsidRPr="003023E1" w:rsidRDefault="006E2810" w:rsidP="006E2810">
            <w:pPr>
              <w:rPr>
                <w:rFonts w:asciiTheme="minorEastAsia" w:eastAsiaTheme="minorEastAsia" w:hAnsiTheme="minorEastAsia"/>
                <w:color w:val="000000"/>
              </w:rPr>
            </w:pPr>
          </w:p>
        </w:tc>
        <w:tc>
          <w:tcPr>
            <w:tcW w:w="1133" w:type="dxa"/>
            <w:shd w:val="clear" w:color="000000" w:fill="FFFFFF"/>
          </w:tcPr>
          <w:p w14:paraId="16F6AE2C" w14:textId="77777777" w:rsidR="006E2810" w:rsidRPr="003023E1" w:rsidRDefault="006E2810" w:rsidP="006E2810">
            <w:pPr>
              <w:rPr>
                <w:rFonts w:asciiTheme="minorEastAsia" w:eastAsiaTheme="minorEastAsia" w:hAnsiTheme="minorEastAsia"/>
                <w:color w:val="000000"/>
              </w:rPr>
            </w:pPr>
          </w:p>
        </w:tc>
      </w:tr>
      <w:tr w:rsidR="006E2810" w:rsidRPr="003023E1" w14:paraId="4F2A3EE1" w14:textId="20145EC2" w:rsidTr="00E17CCB">
        <w:trPr>
          <w:trHeight w:val="901"/>
          <w:jc w:val="center"/>
        </w:trPr>
        <w:tc>
          <w:tcPr>
            <w:tcW w:w="1980" w:type="dxa"/>
            <w:shd w:val="clear" w:color="000000" w:fill="FFFFFF"/>
            <w:vAlign w:val="center"/>
          </w:tcPr>
          <w:p w14:paraId="4F65CF32" w14:textId="5202723A" w:rsidR="006E2810" w:rsidRPr="003023E1" w:rsidRDefault="006E2810" w:rsidP="006E2810">
            <w:pPr>
              <w:jc w:val="center"/>
              <w:rPr>
                <w:rFonts w:asciiTheme="minorEastAsia" w:eastAsiaTheme="minorEastAsia" w:hAnsiTheme="minorEastAsia"/>
                <w:color w:val="000000"/>
              </w:rPr>
            </w:pPr>
          </w:p>
        </w:tc>
        <w:tc>
          <w:tcPr>
            <w:tcW w:w="3402" w:type="dxa"/>
            <w:shd w:val="clear" w:color="000000" w:fill="FFFFFF"/>
            <w:vAlign w:val="center"/>
          </w:tcPr>
          <w:p w14:paraId="0FCA9E43" w14:textId="165B687E" w:rsidR="006E2810" w:rsidRPr="003023E1" w:rsidRDefault="006E2810" w:rsidP="006E2810">
            <w:pPr>
              <w:jc w:val="left"/>
              <w:rPr>
                <w:rFonts w:asciiTheme="minorEastAsia" w:eastAsiaTheme="minorEastAsia" w:hAnsiTheme="minorEastAsia"/>
                <w:color w:val="000000"/>
              </w:rPr>
            </w:pPr>
          </w:p>
        </w:tc>
        <w:tc>
          <w:tcPr>
            <w:tcW w:w="5245" w:type="dxa"/>
            <w:shd w:val="clear" w:color="000000" w:fill="FFFFFF"/>
            <w:vAlign w:val="center"/>
          </w:tcPr>
          <w:p w14:paraId="6B2635CC" w14:textId="23719E84" w:rsidR="006E2810" w:rsidRPr="003023E1" w:rsidRDefault="006E2810" w:rsidP="006E2810">
            <w:pPr>
              <w:jc w:val="left"/>
              <w:rPr>
                <w:rFonts w:asciiTheme="minorEastAsia" w:eastAsiaTheme="minorEastAsia" w:hAnsiTheme="minorEastAsia" w:hint="eastAsia"/>
                <w:color w:val="000000"/>
              </w:rPr>
            </w:pPr>
            <w:r>
              <w:rPr>
                <w:rFonts w:asciiTheme="minorEastAsia" w:eastAsiaTheme="minorEastAsia" w:hAnsiTheme="minorEastAsia" w:hint="eastAsia"/>
                <w:color w:val="000000"/>
              </w:rPr>
              <w:t>合计</w:t>
            </w:r>
            <w:r w:rsidR="009A04D9">
              <w:rPr>
                <w:rFonts w:asciiTheme="minorEastAsia" w:eastAsiaTheme="minorEastAsia" w:hAnsiTheme="minorEastAsia" w:hint="eastAsia"/>
                <w:color w:val="000000"/>
              </w:rPr>
              <w:t>得分</w:t>
            </w:r>
            <w:r>
              <w:rPr>
                <w:rFonts w:asciiTheme="minorEastAsia" w:eastAsiaTheme="minorEastAsia" w:hAnsiTheme="minorEastAsia" w:hint="eastAsia"/>
                <w:color w:val="000000"/>
              </w:rPr>
              <w:t>：</w:t>
            </w:r>
          </w:p>
        </w:tc>
        <w:tc>
          <w:tcPr>
            <w:tcW w:w="992" w:type="dxa"/>
            <w:shd w:val="clear" w:color="000000" w:fill="FFFFFF"/>
            <w:vAlign w:val="center"/>
          </w:tcPr>
          <w:p w14:paraId="33EABB8F" w14:textId="78094904" w:rsidR="006E2810" w:rsidRPr="003023E1" w:rsidRDefault="006E2810" w:rsidP="006E2810">
            <w:pPr>
              <w:rPr>
                <w:rFonts w:asciiTheme="minorEastAsia" w:eastAsiaTheme="minorEastAsia" w:hAnsiTheme="minorEastAsia"/>
                <w:color w:val="000000"/>
              </w:rPr>
            </w:pPr>
          </w:p>
        </w:tc>
        <w:tc>
          <w:tcPr>
            <w:tcW w:w="1133" w:type="dxa"/>
            <w:shd w:val="clear" w:color="000000" w:fill="FFFFFF"/>
          </w:tcPr>
          <w:p w14:paraId="48840042" w14:textId="77777777" w:rsidR="006E2810" w:rsidRPr="003023E1" w:rsidRDefault="006E2810" w:rsidP="006E2810">
            <w:pPr>
              <w:rPr>
                <w:rFonts w:asciiTheme="minorEastAsia" w:eastAsiaTheme="minorEastAsia" w:hAnsiTheme="minorEastAsia"/>
                <w:color w:val="000000"/>
              </w:rPr>
            </w:pPr>
          </w:p>
        </w:tc>
      </w:tr>
    </w:tbl>
    <w:p w14:paraId="2430F29F" w14:textId="77777777" w:rsidR="001B3D06" w:rsidRPr="001B3D06" w:rsidRDefault="001B3D06" w:rsidP="009F5117">
      <w:pPr>
        <w:ind w:firstLineChars="200" w:firstLine="420"/>
        <w:rPr>
          <w:rFonts w:asciiTheme="minorEastAsia" w:eastAsiaTheme="minorEastAsia" w:hAnsiTheme="minorEastAsia" w:hint="eastAsia"/>
          <w:color w:val="000000"/>
          <w:szCs w:val="21"/>
        </w:rPr>
      </w:pPr>
    </w:p>
    <w:p w14:paraId="52CEC083" w14:textId="1543DBD4" w:rsidR="00567DFA" w:rsidRDefault="007951CD" w:rsidP="009F5117">
      <w:pPr>
        <w:ind w:firstLineChars="200" w:firstLine="420"/>
        <w:rPr>
          <w:rFonts w:asciiTheme="minorEastAsia" w:eastAsiaTheme="minorEastAsia" w:hAnsiTheme="minorEastAsia"/>
          <w:color w:val="000000"/>
          <w:szCs w:val="21"/>
        </w:rPr>
      </w:pPr>
      <w:r>
        <w:rPr>
          <w:rFonts w:asciiTheme="minorEastAsia" w:eastAsiaTheme="minorEastAsia" w:hAnsiTheme="minorEastAsia"/>
          <w:color w:val="000000"/>
          <w:szCs w:val="21"/>
        </w:rPr>
        <w:t>B.</w:t>
      </w:r>
      <w:r w:rsidR="009A04D9">
        <w:rPr>
          <w:rFonts w:asciiTheme="minorEastAsia" w:eastAsiaTheme="minorEastAsia" w:hAnsiTheme="minorEastAsia"/>
          <w:color w:val="000000"/>
          <w:szCs w:val="21"/>
        </w:rPr>
        <w:t>3</w:t>
      </w:r>
      <w:r w:rsidR="00567DFA" w:rsidRPr="00567DFA">
        <w:rPr>
          <w:rFonts w:asciiTheme="minorEastAsia" w:eastAsiaTheme="minorEastAsia" w:hAnsiTheme="minorEastAsia" w:hint="eastAsia"/>
          <w:color w:val="000000"/>
          <w:szCs w:val="21"/>
        </w:rPr>
        <w:t>水效提升经验</w:t>
      </w:r>
    </w:p>
    <w:p w14:paraId="110F647E" w14:textId="70F4199A" w:rsidR="009A04D9"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w:t>
      </w:r>
      <w:r w:rsidR="009A04D9">
        <w:rPr>
          <w:rFonts w:asciiTheme="minorEastAsia" w:eastAsiaTheme="minorEastAsia" w:hAnsiTheme="minorEastAsia"/>
          <w:color w:val="000000"/>
          <w:szCs w:val="21"/>
        </w:rPr>
        <w:t>3</w:t>
      </w:r>
      <w:r>
        <w:rPr>
          <w:rFonts w:asciiTheme="minorEastAsia" w:eastAsiaTheme="minorEastAsia" w:hAnsiTheme="minorEastAsia"/>
          <w:color w:val="000000"/>
          <w:szCs w:val="21"/>
        </w:rPr>
        <w:t>.1</w:t>
      </w:r>
      <w:r w:rsidR="009A04D9">
        <w:rPr>
          <w:rFonts w:asciiTheme="minorEastAsia" w:eastAsiaTheme="minorEastAsia" w:hAnsiTheme="minorEastAsia" w:hint="eastAsia"/>
          <w:color w:val="000000"/>
          <w:szCs w:val="21"/>
        </w:rPr>
        <w:t>园区简介</w:t>
      </w:r>
    </w:p>
    <w:p w14:paraId="3FA37224" w14:textId="1DF1A155" w:rsidR="009F5117" w:rsidRDefault="009A04D9" w:rsidP="00567DFA">
      <w:pPr>
        <w:ind w:firstLineChars="200" w:firstLine="420"/>
        <w:rPr>
          <w:rFonts w:asciiTheme="minorEastAsia" w:eastAsiaTheme="minorEastAsia" w:hAnsiTheme="minorEastAsia" w:hint="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.3.2</w:t>
      </w:r>
      <w:r w:rsidR="00567DFA" w:rsidRPr="00567DFA">
        <w:rPr>
          <w:rFonts w:asciiTheme="minorEastAsia" w:eastAsiaTheme="minorEastAsia" w:hAnsiTheme="minorEastAsia"/>
          <w:color w:val="000000"/>
          <w:szCs w:val="21"/>
        </w:rPr>
        <w:t>园区节水管理经验</w:t>
      </w:r>
    </w:p>
    <w:p w14:paraId="60BC5427" w14:textId="60C0DA68" w:rsidR="00567DFA" w:rsidRPr="00567DFA"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包括</w:t>
      </w:r>
      <w:r w:rsidR="00567DFA" w:rsidRPr="00567DFA">
        <w:rPr>
          <w:rFonts w:asciiTheme="minorEastAsia" w:eastAsiaTheme="minorEastAsia" w:hAnsiTheme="minorEastAsia"/>
          <w:color w:val="000000"/>
          <w:szCs w:val="21"/>
        </w:rPr>
        <w:t>园区在节水方面采取的管理措施、方法以及制定的相应管理制度和取得的效果。</w:t>
      </w:r>
    </w:p>
    <w:p w14:paraId="4382A693" w14:textId="469A0B81" w:rsidR="009F5117"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w:t>
      </w:r>
      <w:r w:rsidR="009A04D9">
        <w:rPr>
          <w:rFonts w:asciiTheme="minorEastAsia" w:eastAsiaTheme="minorEastAsia" w:hAnsiTheme="minorEastAsia"/>
          <w:color w:val="000000"/>
          <w:szCs w:val="21"/>
        </w:rPr>
        <w:t>3.3</w:t>
      </w:r>
      <w:r w:rsidR="00567DFA" w:rsidRPr="00567DFA">
        <w:rPr>
          <w:rFonts w:asciiTheme="minorEastAsia" w:eastAsiaTheme="minorEastAsia" w:hAnsiTheme="minorEastAsia"/>
          <w:color w:val="000000"/>
          <w:szCs w:val="21"/>
        </w:rPr>
        <w:t>园区节水技术经验</w:t>
      </w:r>
    </w:p>
    <w:p w14:paraId="33F551F5" w14:textId="0AF98D86" w:rsidR="00567DFA" w:rsidRPr="00567DFA"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包括</w:t>
      </w:r>
      <w:r w:rsidR="00567DFA" w:rsidRPr="00567DFA">
        <w:rPr>
          <w:rFonts w:asciiTheme="minorEastAsia" w:eastAsiaTheme="minorEastAsia" w:hAnsiTheme="minorEastAsia"/>
          <w:color w:val="000000"/>
          <w:szCs w:val="21"/>
        </w:rPr>
        <w:t>园区实施的重大节水技术改造工程，包括种类、数量以及因此取得的节水效益；采用先进节水技术、装备和产品，采取的优化运行、水重复利用等方面的节水措施以及取得的节水效益</w:t>
      </w:r>
      <w:r>
        <w:rPr>
          <w:rFonts w:asciiTheme="minorEastAsia" w:eastAsiaTheme="minorEastAsia" w:hAnsiTheme="minorEastAsia" w:hint="eastAsia"/>
          <w:color w:val="000000"/>
          <w:szCs w:val="21"/>
        </w:rPr>
        <w:t>。</w:t>
      </w:r>
    </w:p>
    <w:p w14:paraId="6555EC28" w14:textId="2D0BB4BA" w:rsidR="00567DFA" w:rsidRPr="00567DFA"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w:t>
      </w:r>
      <w:r w:rsidR="009A04D9">
        <w:rPr>
          <w:rFonts w:asciiTheme="minorEastAsia" w:eastAsiaTheme="minorEastAsia" w:hAnsiTheme="minorEastAsia"/>
          <w:color w:val="000000"/>
          <w:szCs w:val="21"/>
        </w:rPr>
        <w:t>4</w:t>
      </w:r>
      <w:r w:rsidR="00567DFA" w:rsidRPr="00567DFA">
        <w:rPr>
          <w:rFonts w:asciiTheme="minorEastAsia" w:eastAsiaTheme="minorEastAsia" w:hAnsiTheme="minorEastAsia" w:hint="eastAsia"/>
          <w:color w:val="000000"/>
          <w:szCs w:val="21"/>
        </w:rPr>
        <w:t>未来三年拟采取的主要水效提升措施</w:t>
      </w:r>
    </w:p>
    <w:p w14:paraId="2C51B7AA" w14:textId="1BC5CA85" w:rsidR="00567DFA" w:rsidRPr="00567DFA"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包括</w:t>
      </w:r>
      <w:r w:rsidR="00567DFA" w:rsidRPr="00567DFA">
        <w:rPr>
          <w:rFonts w:asciiTheme="minorEastAsia" w:eastAsiaTheme="minorEastAsia" w:hAnsiTheme="minorEastAsia"/>
          <w:color w:val="000000"/>
          <w:szCs w:val="21"/>
        </w:rPr>
        <w:t>未来三年拟采取的主要水效提升措施，如节水技术改造项目（如水重复利用、非常规水利用等）、节水管理措施（如用水管理负责人制度、合同节水管理等）。请分项简述建设内容、预期投资和预期节水效果。</w:t>
      </w:r>
    </w:p>
    <w:p w14:paraId="55FFB545" w14:textId="4E4A86AB" w:rsidR="00567DFA" w:rsidRPr="00567DFA" w:rsidRDefault="009F5117" w:rsidP="00567DFA">
      <w:pPr>
        <w:ind w:firstLineChars="200" w:firstLine="420"/>
        <w:rPr>
          <w:rFonts w:asciiTheme="minorEastAsia" w:eastAsiaTheme="minorEastAsia" w:hAnsiTheme="minorEastAsia"/>
          <w:color w:val="000000"/>
          <w:szCs w:val="21"/>
        </w:rPr>
      </w:pPr>
      <w:r>
        <w:rPr>
          <w:rFonts w:asciiTheme="minorEastAsia" w:eastAsiaTheme="minorEastAsia" w:hAnsiTheme="minorEastAsia" w:hint="eastAsia"/>
          <w:color w:val="000000"/>
          <w:szCs w:val="21"/>
        </w:rPr>
        <w:t>B</w:t>
      </w:r>
      <w:r>
        <w:rPr>
          <w:rFonts w:asciiTheme="minorEastAsia" w:eastAsiaTheme="minorEastAsia" w:hAnsiTheme="minorEastAsia"/>
          <w:color w:val="000000"/>
          <w:szCs w:val="21"/>
        </w:rPr>
        <w:t>.</w:t>
      </w:r>
      <w:r w:rsidR="009A04D9">
        <w:rPr>
          <w:rFonts w:asciiTheme="minorEastAsia" w:eastAsiaTheme="minorEastAsia" w:hAnsiTheme="minorEastAsia"/>
          <w:color w:val="000000"/>
          <w:szCs w:val="21"/>
        </w:rPr>
        <w:t>5</w:t>
      </w:r>
      <w:r w:rsidR="00567DFA" w:rsidRPr="00567DFA">
        <w:rPr>
          <w:rFonts w:asciiTheme="minorEastAsia" w:eastAsiaTheme="minorEastAsia" w:hAnsiTheme="minorEastAsia" w:hint="eastAsia"/>
          <w:color w:val="000000"/>
          <w:szCs w:val="21"/>
        </w:rPr>
        <w:t>证明材料</w:t>
      </w:r>
    </w:p>
    <w:p w14:paraId="4DDA00F7" w14:textId="77777777" w:rsidR="00567DFA" w:rsidRPr="00567DFA" w:rsidRDefault="00567DFA" w:rsidP="00567DFA">
      <w:pPr>
        <w:ind w:firstLineChars="200" w:firstLine="420"/>
        <w:rPr>
          <w:rFonts w:asciiTheme="minorEastAsia" w:eastAsiaTheme="minorEastAsia" w:hAnsiTheme="minorEastAsia"/>
          <w:color w:val="000000"/>
          <w:szCs w:val="21"/>
        </w:rPr>
      </w:pPr>
      <w:r w:rsidRPr="00567DFA">
        <w:rPr>
          <w:rFonts w:asciiTheme="minorEastAsia" w:eastAsiaTheme="minorEastAsia" w:hAnsiTheme="minorEastAsia"/>
          <w:color w:val="000000"/>
          <w:szCs w:val="21"/>
        </w:rPr>
        <w:t>此部分包括但不限于以下材料：</w:t>
      </w:r>
    </w:p>
    <w:p w14:paraId="3F63E8F5" w14:textId="6CEECEFB" w:rsidR="00567DFA" w:rsidRPr="00567DFA" w:rsidRDefault="00567DFA" w:rsidP="009F5117">
      <w:pPr>
        <w:rPr>
          <w:rFonts w:asciiTheme="minorEastAsia" w:eastAsiaTheme="minorEastAsia" w:hAnsiTheme="minorEastAsia"/>
          <w:color w:val="000000"/>
          <w:szCs w:val="21"/>
        </w:rPr>
      </w:pPr>
      <w:r w:rsidRPr="00567DFA">
        <w:rPr>
          <w:rFonts w:asciiTheme="minorEastAsia" w:eastAsiaTheme="minorEastAsia" w:hAnsiTheme="minorEastAsia"/>
          <w:color w:val="000000"/>
          <w:szCs w:val="21"/>
        </w:rPr>
        <w:t>（</w:t>
      </w:r>
      <w:r w:rsidR="009F5117">
        <w:rPr>
          <w:rFonts w:asciiTheme="minorEastAsia" w:eastAsiaTheme="minorEastAsia" w:hAnsiTheme="minorEastAsia"/>
          <w:color w:val="000000"/>
          <w:szCs w:val="21"/>
        </w:rPr>
        <w:t>1</w:t>
      </w:r>
      <w:r w:rsidRPr="00567DFA">
        <w:rPr>
          <w:rFonts w:asciiTheme="minorEastAsia" w:eastAsiaTheme="minorEastAsia" w:hAnsiTheme="minorEastAsia"/>
          <w:color w:val="000000"/>
          <w:szCs w:val="21"/>
        </w:rPr>
        <w:t>）园区管委会组织机构代码证复印件、园区成立的批复文件复印件；</w:t>
      </w:r>
    </w:p>
    <w:p w14:paraId="76ECE80D" w14:textId="45676FFA" w:rsidR="009A04D9" w:rsidRPr="00567DFA" w:rsidRDefault="00567DFA" w:rsidP="009A04D9">
      <w:pPr>
        <w:rPr>
          <w:rFonts w:asciiTheme="minorEastAsia" w:eastAsiaTheme="minorEastAsia" w:hAnsiTheme="minorEastAsia"/>
          <w:color w:val="000000"/>
          <w:szCs w:val="21"/>
        </w:rPr>
      </w:pPr>
      <w:r w:rsidRPr="00567DFA">
        <w:rPr>
          <w:rFonts w:asciiTheme="minorEastAsia" w:eastAsiaTheme="minorEastAsia" w:hAnsiTheme="minorEastAsia"/>
          <w:color w:val="000000"/>
          <w:szCs w:val="21"/>
        </w:rPr>
        <w:t>（</w:t>
      </w:r>
      <w:r w:rsidR="009F5117">
        <w:rPr>
          <w:rFonts w:asciiTheme="minorEastAsia" w:eastAsiaTheme="minorEastAsia" w:hAnsiTheme="minorEastAsia" w:hint="eastAsia"/>
          <w:color w:val="000000"/>
          <w:szCs w:val="21"/>
        </w:rPr>
        <w:t>2</w:t>
      </w:r>
      <w:r w:rsidRPr="00567DFA">
        <w:rPr>
          <w:rFonts w:asciiTheme="minorEastAsia" w:eastAsiaTheme="minorEastAsia" w:hAnsiTheme="minorEastAsia"/>
          <w:color w:val="000000"/>
          <w:szCs w:val="21"/>
        </w:rPr>
        <w:t>）</w:t>
      </w:r>
      <w:r w:rsidR="009A04D9">
        <w:rPr>
          <w:rFonts w:asciiTheme="minorEastAsia" w:eastAsiaTheme="minorEastAsia" w:hAnsiTheme="minorEastAsia" w:hint="eastAsia"/>
          <w:color w:val="000000"/>
          <w:szCs w:val="21"/>
        </w:rPr>
        <w:t>表B</w:t>
      </w:r>
      <w:r w:rsidR="009A04D9">
        <w:rPr>
          <w:rFonts w:asciiTheme="minorEastAsia" w:eastAsiaTheme="minorEastAsia" w:hAnsiTheme="minorEastAsia"/>
          <w:color w:val="000000"/>
          <w:szCs w:val="21"/>
        </w:rPr>
        <w:t>.2</w:t>
      </w:r>
      <w:r w:rsidR="009A04D9">
        <w:rPr>
          <w:rFonts w:asciiTheme="minorEastAsia" w:eastAsiaTheme="minorEastAsia" w:hAnsiTheme="minorEastAsia" w:hint="eastAsia"/>
          <w:color w:val="000000"/>
          <w:szCs w:val="21"/>
        </w:rPr>
        <w:t>中相关索引</w:t>
      </w:r>
      <w:r w:rsidRPr="00567DFA">
        <w:rPr>
          <w:rFonts w:asciiTheme="minorEastAsia" w:eastAsiaTheme="minorEastAsia" w:hAnsiTheme="minorEastAsia"/>
          <w:color w:val="000000"/>
          <w:szCs w:val="21"/>
        </w:rPr>
        <w:t>材料</w:t>
      </w:r>
      <w:r w:rsidR="009A04D9">
        <w:rPr>
          <w:rFonts w:asciiTheme="minorEastAsia" w:eastAsiaTheme="minorEastAsia" w:hAnsiTheme="minorEastAsia" w:hint="eastAsia"/>
          <w:color w:val="000000"/>
          <w:szCs w:val="21"/>
        </w:rPr>
        <w:t>。</w:t>
      </w:r>
    </w:p>
    <w:p w14:paraId="798F2DE2" w14:textId="590EB08C" w:rsidR="00567DFA" w:rsidRPr="00567DFA" w:rsidRDefault="00567DFA" w:rsidP="009F5117">
      <w:pPr>
        <w:widowControl/>
        <w:rPr>
          <w:rFonts w:asciiTheme="minorEastAsia" w:eastAsiaTheme="minorEastAsia" w:hAnsiTheme="minorEastAsia"/>
          <w:color w:val="000000"/>
          <w:szCs w:val="21"/>
        </w:rPr>
      </w:pPr>
      <w:r w:rsidRPr="00567DFA">
        <w:rPr>
          <w:rFonts w:asciiTheme="minorEastAsia" w:eastAsiaTheme="minorEastAsia" w:hAnsiTheme="minorEastAsia"/>
          <w:color w:val="000000"/>
          <w:szCs w:val="21"/>
        </w:rPr>
        <w:t>。</w:t>
      </w:r>
    </w:p>
    <w:p w14:paraId="450F2E58" w14:textId="77777777" w:rsidR="00996034" w:rsidRPr="00567DFA" w:rsidRDefault="00996034">
      <w:pPr>
        <w:pBdr>
          <w:top w:val="none" w:sz="0" w:space="0" w:color="auto"/>
        </w:pBdr>
        <w:spacing w:line="360" w:lineRule="auto"/>
        <w:jc w:val="center"/>
        <w:rPr>
          <w:rFonts w:eastAsia="黑体"/>
          <w:szCs w:val="21"/>
        </w:rPr>
      </w:pPr>
    </w:p>
    <w:p w14:paraId="5C3A7CA2" w14:textId="77777777" w:rsidR="00996034" w:rsidRDefault="00996034">
      <w:pPr>
        <w:pBdr>
          <w:top w:val="none" w:sz="0" w:space="0" w:color="auto"/>
        </w:pBdr>
        <w:spacing w:line="360" w:lineRule="auto"/>
        <w:jc w:val="center"/>
        <w:rPr>
          <w:rFonts w:eastAsia="黑体" w:hint="eastAsia"/>
          <w:color w:val="000000" w:themeColor="text1"/>
          <w:szCs w:val="21"/>
        </w:rPr>
      </w:pPr>
    </w:p>
    <w:bookmarkEnd w:id="7"/>
    <w:p w14:paraId="5467A7E9" w14:textId="77777777" w:rsidR="008633D9" w:rsidRDefault="008633D9">
      <w:pPr>
        <w:spacing w:line="360" w:lineRule="auto"/>
        <w:jc w:val="center"/>
        <w:rPr>
          <w:rFonts w:eastAsiaTheme="minorEastAsia"/>
          <w:szCs w:val="21"/>
        </w:rPr>
      </w:pPr>
    </w:p>
    <w:p w14:paraId="27A16D63" w14:textId="102B206D" w:rsidR="008633D9" w:rsidRDefault="00D139C2">
      <w:pPr>
        <w:spacing w:line="360" w:lineRule="auto"/>
        <w:jc w:val="center"/>
        <w:rPr>
          <w:rFonts w:eastAsiaTheme="minorEastAsia"/>
          <w:szCs w:val="21"/>
        </w:rPr>
      </w:pPr>
      <w:r>
        <w:rPr>
          <w:rFonts w:eastAsiaTheme="minorEastAsia"/>
          <w:noProof/>
          <w:szCs w:val="21"/>
        </w:rPr>
        <mc:AlternateContent>
          <mc:Choice Requires="wps">
            <w:drawing>
              <wp:inline distT="0" distB="0" distL="0" distR="0" wp14:anchorId="00A0C61F" wp14:editId="1209771C">
                <wp:extent cx="2305050" cy="635"/>
                <wp:effectExtent l="8255" t="11430" r="10795" b="6985"/>
                <wp:docPr id="7"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050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 w14:anchorId="2996C700" id="AutoShape 8" o:spid="_x0000_s1026" type="#_x0000_t32" style="width:181.5pt;height:.0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">
                <w10:anchorlock/>
              </v:shape>
            </w:pict>
          </mc:Fallback>
        </mc:AlternateContent>
      </w:r>
    </w:p>
    <w:p w14:paraId="76EE3D56" w14:textId="77777777" w:rsidR="008633D9" w:rsidRDefault="008633D9">
      <w:pPr>
        <w:spacing w:line="360" w:lineRule="auto"/>
        <w:jc w:val="center"/>
        <w:rPr>
          <w:rFonts w:eastAsiaTheme="minorEastAsia"/>
          <w:szCs w:val="21"/>
        </w:rPr>
      </w:pPr>
    </w:p>
    <w:p w14:paraId="2CB40C4C" w14:textId="77777777" w:rsidR="008633D9" w:rsidRDefault="008633D9">
      <w:pPr>
        <w:spacing w:line="360" w:lineRule="auto"/>
        <w:jc w:val="center"/>
        <w:rPr>
          <w:rFonts w:eastAsiaTheme="minorEastAsia"/>
          <w:szCs w:val="21"/>
        </w:rPr>
        <w:sectPr w:rsidR="008633D9" w:rsidSect="00DB2818">
          <w:pgSz w:w="16838" w:h="11906" w:orient="landscape"/>
          <w:pgMar w:top="1417" w:right="1417" w:bottom="1417" w:left="1417" w:header="1134" w:footer="850" w:gutter="0"/>
          <w:cols w:space="0"/>
          <w:formProt w:val="0"/>
          <w:titlePg/>
          <w:docGrid w:linePitch="312"/>
        </w:sectPr>
      </w:pPr>
    </w:p>
    <w:p w14:paraId="1248836C" w14:textId="76DFE0D4" w:rsidR="008633D9" w:rsidRDefault="00D139C2">
      <w:pPr>
        <w:spacing w:line="360" w:lineRule="auto"/>
        <w:jc w:val="left"/>
        <w:rPr>
          <w:rFonts w:eastAsiaTheme="minorEastAsia"/>
          <w:szCs w:val="21"/>
        </w:rPr>
      </w:pPr>
      <w:r>
        <w:rPr>
          <w:noProof/>
        </w:rPr>
        <w:lastRenderedPageBreak/>
        <mc:AlternateContent>
          <mc:Choice Requires="wpg">
            <w:drawing>
              <wp:anchor distT="0" distB="0" distL="114300" distR="114300" simplePos="0" relativeHeight="251664384" behindDoc="0" locked="0" layoutInCell="1" allowOverlap="1" wp14:anchorId="6C5764B2" wp14:editId="7519B91F">
                <wp:simplePos x="0" y="0"/>
                <wp:positionH relativeFrom="column">
                  <wp:posOffset>0</wp:posOffset>
                </wp:positionH>
                <wp:positionV relativeFrom="page">
                  <wp:posOffset>676275</wp:posOffset>
                </wp:positionV>
                <wp:extent cx="5887720" cy="9695815"/>
                <wp:effectExtent l="0" t="0" r="0" b="0"/>
                <wp:wrapNone/>
                <wp:docPr id="6" name="组合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887720" cy="9695815"/>
                          <a:chOff x="4779" y="120920"/>
                          <a:chExt cx="9272" cy="15260"/>
                        </a:xfrm>
                      </wpg:grpSpPr>
                      <wps:wsp>
                        <wps:cNvPr id="17" name="Text Box 14"/>
                        <wps:cNvSpPr txBox="1">
                          <a:spLocks noChangeAspect="1" noEditPoints="1" noChangeArrowheads="1" noChangeShapeType="1" noTextEdit="1"/>
                        </wps:cNvSpPr>
                        <wps:spPr bwMode="auto">
                          <a:xfrm rot="10800000">
                            <a:off x="13451" y="120920"/>
                            <a:ext cx="600" cy="2623"/>
                          </a:xfrm>
                          <a:prstGeom prst="rect">
                            <a:avLst/>
                          </a:prstGeom>
                          <a:noFill/>
                          <a:ln>
                            <a:noFill/>
                          </a:ln>
                        </wps:spPr>
                        <wps:txbx>
                          <w:txbxContent>
                            <w:p w14:paraId="2F2A3449" w14:textId="77777777" w:rsidR="008633D9" w:rsidRDefault="00000000">
                              <w:pPr>
                                <w:rPr>
                                  <w:rFonts w:eastAsia="黑体"/>
                                  <w:b/>
                                  <w:bCs/>
                                </w:rPr>
                              </w:pPr>
                              <w:r>
                                <w:rPr>
                                  <w:rFonts w:eastAsia="黑体"/>
                                  <w:b/>
                                  <w:bCs/>
                                </w:rPr>
                                <w:t>T/CNTAC ××—202×</w:t>
                              </w:r>
                            </w:p>
                          </w:txbxContent>
                        </wps:txbx>
                        <wps:bodyPr rot="0" vert="eaVert" wrap="square" lIns="91440" tIns="45720" rIns="91440" bIns="45720" anchor="t" anchorCtr="0" upright="1">
                          <a:noAutofit/>
                        </wps:bodyPr>
                      </wps:wsp>
                      <wps:wsp>
                        <wps:cNvPr id="18" name="Text Box 15"/>
                        <wps:cNvSpPr txBox="1">
                          <a:spLocks noChangeAspect="1" noEditPoints="1" noChangeArrowheads="1" noChangeShapeType="1" noTextEdit="1"/>
                        </wps:cNvSpPr>
                        <wps:spPr bwMode="auto">
                          <a:xfrm>
                            <a:off x="9162" y="130229"/>
                            <a:ext cx="4631" cy="5951"/>
                          </a:xfrm>
                          <a:prstGeom prst="rect">
                            <a:avLst/>
                          </a:prstGeom>
                          <a:noFill/>
                          <a:ln>
                            <a:noFill/>
                          </a:ln>
                        </wps:spPr>
                        <wps:txbx>
                          <w:txbxContent>
                            <w:p w14:paraId="7517158D" w14:textId="77777777" w:rsidR="008633D9" w:rsidRDefault="00000000">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中国纺织工业联合会</w:t>
                              </w:r>
                            </w:p>
                            <w:p w14:paraId="11A2C65D" w14:textId="77777777" w:rsidR="008633D9" w:rsidRDefault="00000000">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团体标准</w:t>
                              </w:r>
                            </w:p>
                            <w:p w14:paraId="2CA0960F" w14:textId="77777777" w:rsidR="008633D9" w:rsidRDefault="00000000">
                              <w:pPr>
                                <w:spacing w:line="360" w:lineRule="auto"/>
                                <w:jc w:val="center"/>
                                <w:rPr>
                                  <w:rFonts w:ascii="黑体" w:eastAsia="黑体" w:hAnsi="黑体" w:cs="黑体"/>
                                  <w:sz w:val="28"/>
                                  <w:szCs w:val="28"/>
                                </w:rPr>
                              </w:pPr>
                              <w:r>
                                <w:rPr>
                                  <w:rFonts w:ascii="黑体" w:eastAsia="黑体" w:hAnsi="黑体" w:cs="黑体" w:hint="eastAsia"/>
                                  <w:sz w:val="28"/>
                                  <w:szCs w:val="28"/>
                                </w:rPr>
                                <w:t>节水型</w:t>
                              </w:r>
                              <w:r>
                                <w:rPr>
                                  <w:rFonts w:ascii="黑体" w:eastAsia="黑体" w:hAnsi="黑体" w:cs="黑体"/>
                                  <w:sz w:val="28"/>
                                  <w:szCs w:val="28"/>
                                </w:rPr>
                                <w:t xml:space="preserve">园区 </w:t>
                              </w:r>
                              <w:r>
                                <w:rPr>
                                  <w:rFonts w:ascii="黑体" w:eastAsia="黑体" w:hAnsi="黑体" w:cs="黑体" w:hint="eastAsia"/>
                                  <w:sz w:val="28"/>
                                  <w:szCs w:val="28"/>
                                </w:rPr>
                                <w:t>纺织</w:t>
                              </w:r>
                              <w:r>
                                <w:rPr>
                                  <w:rFonts w:ascii="黑体" w:eastAsia="黑体" w:hAnsi="黑体" w:cs="黑体"/>
                                  <w:sz w:val="28"/>
                                  <w:szCs w:val="28"/>
                                </w:rPr>
                                <w:t>行业</w:t>
                              </w:r>
                            </w:p>
                            <w:p w14:paraId="27A980BD" w14:textId="77777777" w:rsidR="008633D9" w:rsidRDefault="00000000">
                              <w:pPr>
                                <w:spacing w:line="360" w:lineRule="auto"/>
                                <w:jc w:val="center"/>
                                <w:rPr>
                                  <w:rFonts w:ascii="Arial" w:eastAsiaTheme="minorEastAsia" w:hAnsi="Arial" w:cs="Arial"/>
                                  <w:szCs w:val="21"/>
                                </w:rPr>
                              </w:pPr>
                              <w:r>
                                <w:rPr>
                                  <w:rFonts w:ascii="Arial" w:eastAsiaTheme="minorEastAsia" w:hAnsi="Arial" w:cs="Arial"/>
                                  <w:szCs w:val="21"/>
                                </w:rPr>
                                <w:t>T/CNTAC ××—20</w:t>
                              </w:r>
                              <w:r>
                                <w:rPr>
                                  <w:rFonts w:ascii="Arial" w:eastAsiaTheme="minorEastAsia" w:hAnsi="Arial" w:cs="Arial" w:hint="eastAsia"/>
                                  <w:szCs w:val="21"/>
                                </w:rPr>
                                <w:t>2</w:t>
                              </w:r>
                              <w:r>
                                <w:rPr>
                                  <w:rFonts w:ascii="Arial" w:eastAsiaTheme="minorEastAsia" w:hAnsi="Arial" w:cs="Arial"/>
                                  <w:szCs w:val="21"/>
                                </w:rPr>
                                <w:t>×</w:t>
                              </w:r>
                            </w:p>
                            <w:p w14:paraId="2CBC8A7C" w14:textId="77777777" w:rsidR="008633D9" w:rsidRDefault="00000000">
                              <w:pPr>
                                <w:spacing w:line="480" w:lineRule="auto"/>
                                <w:jc w:val="center"/>
                                <w:rPr>
                                  <w:rFonts w:ascii="Arial" w:eastAsiaTheme="minorEastAsia" w:hAnsi="Arial" w:cs="Arial"/>
                                  <w:szCs w:val="21"/>
                                </w:rPr>
                              </w:pPr>
                              <w:r>
                                <w:rPr>
                                  <w:rFonts w:ascii="Arial" w:eastAsiaTheme="minorEastAsia" w:hAnsi="Arial" w:cs="Arial" w:hint="eastAsia"/>
                                  <w:szCs w:val="21"/>
                                </w:rPr>
                                <w:t>※</w:t>
                              </w:r>
                            </w:p>
                            <w:p w14:paraId="581976E2" w14:textId="77777777" w:rsidR="008633D9" w:rsidRDefault="00000000">
                              <w:pPr>
                                <w:spacing w:line="360" w:lineRule="auto"/>
                                <w:jc w:val="center"/>
                                <w:rPr>
                                  <w:rFonts w:eastAsiaTheme="minorEastAsia"/>
                                  <w:szCs w:val="21"/>
                                </w:rPr>
                              </w:pPr>
                              <w:r>
                                <w:rPr>
                                  <w:rFonts w:eastAsiaTheme="minorEastAsia"/>
                                  <w:szCs w:val="21"/>
                                </w:rPr>
                                <w:t>中国纺织工业联合会标准化技术委员会编印</w:t>
                              </w:r>
                            </w:p>
                            <w:p w14:paraId="63F2B303" w14:textId="77777777" w:rsidR="008633D9" w:rsidRDefault="00000000">
                              <w:pPr>
                                <w:spacing w:line="360" w:lineRule="auto"/>
                                <w:jc w:val="center"/>
                                <w:rPr>
                                  <w:rFonts w:eastAsiaTheme="minorEastAsia"/>
                                  <w:szCs w:val="21"/>
                                </w:rPr>
                              </w:pPr>
                              <w:r>
                                <w:rPr>
                                  <w:rFonts w:eastAsiaTheme="minorEastAsia"/>
                                  <w:szCs w:val="21"/>
                                </w:rPr>
                                <w:t>北京市朝阳门北大街</w:t>
                              </w:r>
                              <w:r>
                                <w:rPr>
                                  <w:rFonts w:eastAsiaTheme="minorEastAsia"/>
                                  <w:szCs w:val="21"/>
                                </w:rPr>
                                <w:t>18</w:t>
                              </w:r>
                              <w:r>
                                <w:rPr>
                                  <w:rFonts w:eastAsiaTheme="minorEastAsia"/>
                                  <w:szCs w:val="21"/>
                                </w:rPr>
                                <w:t>号（</w:t>
                              </w:r>
                              <w:r>
                                <w:rPr>
                                  <w:rFonts w:eastAsiaTheme="minorEastAsia"/>
                                  <w:szCs w:val="21"/>
                                </w:rPr>
                                <w:t>100020</w:t>
                              </w:r>
                              <w:r>
                                <w:rPr>
                                  <w:rFonts w:eastAsiaTheme="minorEastAsia"/>
                                  <w:szCs w:val="21"/>
                                </w:rPr>
                                <w:t>）</w:t>
                              </w:r>
                            </w:p>
                            <w:p w14:paraId="70CA5E0B" w14:textId="77777777" w:rsidR="008633D9" w:rsidRDefault="00000000">
                              <w:pPr>
                                <w:spacing w:line="360" w:lineRule="auto"/>
                                <w:jc w:val="center"/>
                                <w:rPr>
                                  <w:rFonts w:eastAsiaTheme="minorEastAsia"/>
                                  <w:szCs w:val="21"/>
                                </w:rPr>
                              </w:pPr>
                              <w:r>
                                <w:rPr>
                                  <w:rFonts w:eastAsiaTheme="minorEastAsia"/>
                                  <w:szCs w:val="21"/>
                                </w:rPr>
                                <w:t>电话：</w:t>
                              </w:r>
                              <w:r>
                                <w:rPr>
                                  <w:rFonts w:eastAsiaTheme="minorEastAsia"/>
                                  <w:szCs w:val="21"/>
                                </w:rPr>
                                <w:t>010-85229381</w:t>
                              </w:r>
                            </w:p>
                            <w:p w14:paraId="1E86B1AD" w14:textId="77777777" w:rsidR="008633D9" w:rsidRDefault="00000000">
                              <w:pPr>
                                <w:spacing w:line="360" w:lineRule="auto"/>
                                <w:jc w:val="center"/>
                                <w:rPr>
                                  <w:rFonts w:eastAsiaTheme="minorEastAsia"/>
                                  <w:szCs w:val="21"/>
                                </w:rPr>
                              </w:pPr>
                              <w:r>
                                <w:rPr>
                                  <w:rFonts w:eastAsiaTheme="minorEastAsia"/>
                                  <w:szCs w:val="21"/>
                                </w:rPr>
                                <w:t>网址：</w:t>
                              </w:r>
                              <w:r>
                                <w:rPr>
                                  <w:rFonts w:eastAsiaTheme="minorEastAsia"/>
                                  <w:szCs w:val="21"/>
                                </w:rPr>
                                <w:t>www.cnfzbz.org.cn</w:t>
                              </w:r>
                            </w:p>
                            <w:p w14:paraId="305B000F" w14:textId="77777777" w:rsidR="008633D9" w:rsidRDefault="00000000">
                              <w:pPr>
                                <w:spacing w:line="360" w:lineRule="auto"/>
                                <w:jc w:val="center"/>
                                <w:rPr>
                                  <w:rFonts w:eastAsiaTheme="minorEastAsia"/>
                                  <w:szCs w:val="21"/>
                                </w:rPr>
                              </w:pPr>
                              <w:r>
                                <w:rPr>
                                  <w:rFonts w:eastAsiaTheme="minorEastAsia"/>
                                  <w:szCs w:val="21"/>
                                </w:rPr>
                                <w:t>邮箱：</w:t>
                              </w:r>
                              <w:r>
                                <w:rPr>
                                  <w:rFonts w:eastAsiaTheme="minorEastAsia"/>
                                  <w:szCs w:val="21"/>
                                </w:rPr>
                                <w:t>cnfzbz@126.com</w:t>
                              </w:r>
                            </w:p>
                            <w:p w14:paraId="2E1DFA7E" w14:textId="77777777" w:rsidR="008633D9" w:rsidRDefault="008633D9">
                              <w:pPr>
                                <w:jc w:val="center"/>
                                <w:rPr>
                                  <w:rFonts w:ascii="Arial" w:eastAsiaTheme="minorEastAsia" w:hAnsi="Arial" w:cs="Arial"/>
                                  <w:szCs w:val="21"/>
                                </w:rPr>
                              </w:pPr>
                            </w:p>
                            <w:p w14:paraId="4F1F92B5" w14:textId="77777777" w:rsidR="008633D9" w:rsidRDefault="00000000">
                              <w:pPr>
                                <w:spacing w:line="360" w:lineRule="auto"/>
                                <w:jc w:val="center"/>
                                <w:rPr>
                                  <w:rFonts w:ascii="Arial" w:eastAsiaTheme="minorEastAsia" w:hAnsi="Arial" w:cs="Arial"/>
                                  <w:szCs w:val="21"/>
                                </w:rPr>
                              </w:pPr>
                              <w:r>
                                <w:rPr>
                                  <w:rFonts w:ascii="Arial" w:eastAsiaTheme="minorEastAsia" w:hAnsi="Arial" w:cs="Arial" w:hint="eastAsia"/>
                                  <w:b/>
                                  <w:bCs/>
                                  <w:szCs w:val="21"/>
                                </w:rPr>
                                <w:t>版权专有</w:t>
                              </w:r>
                              <w:r>
                                <w:rPr>
                                  <w:rFonts w:ascii="Arial" w:eastAsiaTheme="minorEastAsia" w:hAnsi="Arial" w:cs="Arial" w:hint="eastAsia"/>
                                  <w:b/>
                                  <w:bCs/>
                                  <w:szCs w:val="21"/>
                                </w:rPr>
                                <w:t xml:space="preserve">  </w:t>
                              </w:r>
                              <w:r>
                                <w:rPr>
                                  <w:rFonts w:ascii="Arial" w:eastAsiaTheme="minorEastAsia" w:hAnsi="Arial" w:cs="Arial" w:hint="eastAsia"/>
                                  <w:b/>
                                  <w:bCs/>
                                  <w:szCs w:val="21"/>
                                </w:rPr>
                                <w:t>侵权必究</w:t>
                              </w:r>
                            </w:p>
                          </w:txbxContent>
                        </wps:txbx>
                        <wps:bodyPr rot="0" vert="horz" wrap="square" lIns="91440" tIns="45720" rIns="91440" bIns="45720" anchor="t" anchorCtr="0" upright="1">
                          <a:noAutofit/>
                        </wps:bodyPr>
                      </wps:wsp>
                      <wps:wsp>
                        <wps:cNvPr id="19" name="Text Box 16"/>
                        <wps:cNvSpPr txBox="1">
                          <a:spLocks noChangeAspect="1" noEditPoints="1" noChangeArrowheads="1" noChangeShapeType="1" noTextEdit="1"/>
                        </wps:cNvSpPr>
                        <wps:spPr bwMode="auto">
                          <a:xfrm>
                            <a:off x="4779" y="134876"/>
                            <a:ext cx="3291" cy="612"/>
                          </a:xfrm>
                          <a:prstGeom prst="rect">
                            <a:avLst/>
                          </a:prstGeom>
                          <a:noFill/>
                          <a:ln>
                            <a:noFill/>
                          </a:ln>
                        </wps:spPr>
                        <wps:txbx>
                          <w:txbxContent>
                            <w:p w14:paraId="44FEC6B5" w14:textId="77777777" w:rsidR="008633D9" w:rsidRDefault="00000000">
                              <w:pPr>
                                <w:spacing w:line="360" w:lineRule="auto"/>
                                <w:jc w:val="center"/>
                                <w:rPr>
                                  <w:rFonts w:eastAsiaTheme="minorEastAsia"/>
                                  <w:szCs w:val="21"/>
                                </w:rPr>
                              </w:pPr>
                              <w:r>
                                <w:rPr>
                                  <w:rFonts w:eastAsiaTheme="minorEastAsia"/>
                                  <w:szCs w:val="21"/>
                                </w:rPr>
                                <w:t>打印日期：</w:t>
                              </w:r>
                              <w:r>
                                <w:rPr>
                                  <w:rFonts w:eastAsiaTheme="minorEastAsia"/>
                                  <w:szCs w:val="21"/>
                                </w:rPr>
                                <w:t>20××</w:t>
                              </w:r>
                              <w:r>
                                <w:rPr>
                                  <w:rFonts w:eastAsiaTheme="minorEastAsia"/>
                                  <w:szCs w:val="21"/>
                                </w:rPr>
                                <w:t>年</w:t>
                              </w:r>
                              <w:r>
                                <w:rPr>
                                  <w:rFonts w:eastAsiaTheme="minorEastAsia"/>
                                  <w:szCs w:val="21"/>
                                </w:rPr>
                                <w:t>××</w:t>
                              </w:r>
                              <w:r>
                                <w:rPr>
                                  <w:rFonts w:eastAsiaTheme="minorEastAsia"/>
                                  <w:szCs w:val="21"/>
                                </w:rPr>
                                <w:t>月</w:t>
                              </w:r>
                              <w:r>
                                <w:rPr>
                                  <w:rFonts w:eastAsiaTheme="minorEastAsia"/>
                                  <w:szCs w:val="21"/>
                                </w:rPr>
                                <w:t>××</w:t>
                              </w:r>
                              <w:r>
                                <w:rPr>
                                  <w:rFonts w:eastAsiaTheme="minorEastAsia"/>
                                  <w:szCs w:val="21"/>
                                </w:rPr>
                                <w:t>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5764B2" id="组合 6" o:spid="_x0000_s1028" style="position:absolute;margin-left:0;margin-top:53.25pt;width:463.6pt;height:763.45pt;z-index:251664384;mso-position-horizontal-relative:text;mso-position-vertical-relative:page" coordorigin="4779,120920" coordsize="9272,1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">
                <o:lock v:ext="edit" aspectratio="t"/>
                <v:shape id="Text Box 14" o:spid="_x0000_s1029" type="#_x0000_t202" style="position:absolute;left:13451;top:120920;width:600;height:2623;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" filled="f" stroked="f">
                  <o:lock v:ext="edit" aspectratio="t" verticies="t" text="t" shapetype="t"/>
                  <v:textbox style="layout-flow:vertical-ideographic">
                    <w:txbxContent>
                      <w:p w14:paraId="2F2A3449" w14:textId="77777777" w:rsidR="008633D9" w:rsidRDefault="00000000">
                        <w:pPr>
                          <w:rPr>
                            <w:rFonts w:eastAsia="黑体"/>
                            <w:b/>
                            <w:bCs/>
                          </w:rPr>
                        </w:pPr>
                        <w:r>
                          <w:rPr>
                            <w:rFonts w:eastAsia="黑体"/>
                            <w:b/>
                            <w:bCs/>
                          </w:rPr>
                          <w:t>T/CNTAC ××—202×</w:t>
                        </w:r>
                      </w:p>
                    </w:txbxContent>
                  </v:textbox>
                </v:shape>
                <v:shape id="Text Box 15" o:spid="_x0000_s1030" type="#_x0000_t202" style="position:absolute;left:9162;top:130229;width:4631;height:5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o:lock v:ext="edit" aspectratio="t" verticies="t" text="t" shapetype="t"/>
                  <v:textbox>
                    <w:txbxContent>
                      <w:p w14:paraId="7517158D" w14:textId="77777777" w:rsidR="008633D9" w:rsidRDefault="00000000">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中国纺织工业联合会</w:t>
                        </w:r>
                      </w:p>
                      <w:p w14:paraId="11A2C65D" w14:textId="77777777" w:rsidR="008633D9" w:rsidRDefault="00000000">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团体标准</w:t>
                        </w:r>
                      </w:p>
                      <w:p w14:paraId="2CA0960F" w14:textId="77777777" w:rsidR="008633D9" w:rsidRDefault="00000000">
                        <w:pPr>
                          <w:spacing w:line="360" w:lineRule="auto"/>
                          <w:jc w:val="center"/>
                          <w:rPr>
                            <w:rFonts w:ascii="黑体" w:eastAsia="黑体" w:hAnsi="黑体" w:cs="黑体"/>
                            <w:sz w:val="28"/>
                            <w:szCs w:val="28"/>
                          </w:rPr>
                        </w:pPr>
                        <w:r>
                          <w:rPr>
                            <w:rFonts w:ascii="黑体" w:eastAsia="黑体" w:hAnsi="黑体" w:cs="黑体" w:hint="eastAsia"/>
                            <w:sz w:val="28"/>
                            <w:szCs w:val="28"/>
                          </w:rPr>
                          <w:t>节水型</w:t>
                        </w:r>
                        <w:r>
                          <w:rPr>
                            <w:rFonts w:ascii="黑体" w:eastAsia="黑体" w:hAnsi="黑体" w:cs="黑体"/>
                            <w:sz w:val="28"/>
                            <w:szCs w:val="28"/>
                          </w:rPr>
                          <w:t xml:space="preserve">园区 </w:t>
                        </w:r>
                        <w:r>
                          <w:rPr>
                            <w:rFonts w:ascii="黑体" w:eastAsia="黑体" w:hAnsi="黑体" w:cs="黑体" w:hint="eastAsia"/>
                            <w:sz w:val="28"/>
                            <w:szCs w:val="28"/>
                          </w:rPr>
                          <w:t>纺织</w:t>
                        </w:r>
                        <w:r>
                          <w:rPr>
                            <w:rFonts w:ascii="黑体" w:eastAsia="黑体" w:hAnsi="黑体" w:cs="黑体"/>
                            <w:sz w:val="28"/>
                            <w:szCs w:val="28"/>
                          </w:rPr>
                          <w:t>行业</w:t>
                        </w:r>
                      </w:p>
                      <w:p w14:paraId="27A980BD" w14:textId="77777777" w:rsidR="008633D9" w:rsidRDefault="00000000">
                        <w:pPr>
                          <w:spacing w:line="360" w:lineRule="auto"/>
                          <w:jc w:val="center"/>
                          <w:rPr>
                            <w:rFonts w:ascii="Arial" w:eastAsiaTheme="minorEastAsia" w:hAnsi="Arial" w:cs="Arial"/>
                            <w:szCs w:val="21"/>
                          </w:rPr>
                        </w:pPr>
                        <w:r>
                          <w:rPr>
                            <w:rFonts w:ascii="Arial" w:eastAsiaTheme="minorEastAsia" w:hAnsi="Arial" w:cs="Arial"/>
                            <w:szCs w:val="21"/>
                          </w:rPr>
                          <w:t>T/CNTAC ××—20</w:t>
                        </w:r>
                        <w:r>
                          <w:rPr>
                            <w:rFonts w:ascii="Arial" w:eastAsiaTheme="minorEastAsia" w:hAnsi="Arial" w:cs="Arial" w:hint="eastAsia"/>
                            <w:szCs w:val="21"/>
                          </w:rPr>
                          <w:t>2</w:t>
                        </w:r>
                        <w:r>
                          <w:rPr>
                            <w:rFonts w:ascii="Arial" w:eastAsiaTheme="minorEastAsia" w:hAnsi="Arial" w:cs="Arial"/>
                            <w:szCs w:val="21"/>
                          </w:rPr>
                          <w:t>×</w:t>
                        </w:r>
                      </w:p>
                      <w:p w14:paraId="2CBC8A7C" w14:textId="77777777" w:rsidR="008633D9" w:rsidRDefault="00000000">
                        <w:pPr>
                          <w:spacing w:line="480" w:lineRule="auto"/>
                          <w:jc w:val="center"/>
                          <w:rPr>
                            <w:rFonts w:ascii="Arial" w:eastAsiaTheme="minorEastAsia" w:hAnsi="Arial" w:cs="Arial"/>
                            <w:szCs w:val="21"/>
                          </w:rPr>
                        </w:pPr>
                        <w:r>
                          <w:rPr>
                            <w:rFonts w:ascii="Arial" w:eastAsiaTheme="minorEastAsia" w:hAnsi="Arial" w:cs="Arial" w:hint="eastAsia"/>
                            <w:szCs w:val="21"/>
                          </w:rPr>
                          <w:t>※</w:t>
                        </w:r>
                      </w:p>
                      <w:p w14:paraId="581976E2" w14:textId="77777777" w:rsidR="008633D9" w:rsidRDefault="00000000">
                        <w:pPr>
                          <w:spacing w:line="360" w:lineRule="auto"/>
                          <w:jc w:val="center"/>
                          <w:rPr>
                            <w:rFonts w:eastAsiaTheme="minorEastAsia"/>
                            <w:szCs w:val="21"/>
                          </w:rPr>
                        </w:pPr>
                        <w:r>
                          <w:rPr>
                            <w:rFonts w:eastAsiaTheme="minorEastAsia"/>
                            <w:szCs w:val="21"/>
                          </w:rPr>
                          <w:t>中国纺织工业联合会标准化技术委员会编印</w:t>
                        </w:r>
                      </w:p>
                      <w:p w14:paraId="63F2B303" w14:textId="77777777" w:rsidR="008633D9" w:rsidRDefault="00000000">
                        <w:pPr>
                          <w:spacing w:line="360" w:lineRule="auto"/>
                          <w:jc w:val="center"/>
                          <w:rPr>
                            <w:rFonts w:eastAsiaTheme="minorEastAsia"/>
                            <w:szCs w:val="21"/>
                          </w:rPr>
                        </w:pPr>
                        <w:r>
                          <w:rPr>
                            <w:rFonts w:eastAsiaTheme="minorEastAsia"/>
                            <w:szCs w:val="21"/>
                          </w:rPr>
                          <w:t>北京市朝阳门北大街</w:t>
                        </w:r>
                        <w:r>
                          <w:rPr>
                            <w:rFonts w:eastAsiaTheme="minorEastAsia"/>
                            <w:szCs w:val="21"/>
                          </w:rPr>
                          <w:t>18</w:t>
                        </w:r>
                        <w:r>
                          <w:rPr>
                            <w:rFonts w:eastAsiaTheme="minorEastAsia"/>
                            <w:szCs w:val="21"/>
                          </w:rPr>
                          <w:t>号（</w:t>
                        </w:r>
                        <w:r>
                          <w:rPr>
                            <w:rFonts w:eastAsiaTheme="minorEastAsia"/>
                            <w:szCs w:val="21"/>
                          </w:rPr>
                          <w:t>100020</w:t>
                        </w:r>
                        <w:r>
                          <w:rPr>
                            <w:rFonts w:eastAsiaTheme="minorEastAsia"/>
                            <w:szCs w:val="21"/>
                          </w:rPr>
                          <w:t>）</w:t>
                        </w:r>
                      </w:p>
                      <w:p w14:paraId="70CA5E0B" w14:textId="77777777" w:rsidR="008633D9" w:rsidRDefault="00000000">
                        <w:pPr>
                          <w:spacing w:line="360" w:lineRule="auto"/>
                          <w:jc w:val="center"/>
                          <w:rPr>
                            <w:rFonts w:eastAsiaTheme="minorEastAsia"/>
                            <w:szCs w:val="21"/>
                          </w:rPr>
                        </w:pPr>
                        <w:r>
                          <w:rPr>
                            <w:rFonts w:eastAsiaTheme="minorEastAsia"/>
                            <w:szCs w:val="21"/>
                          </w:rPr>
                          <w:t>电话：</w:t>
                        </w:r>
                        <w:r>
                          <w:rPr>
                            <w:rFonts w:eastAsiaTheme="minorEastAsia"/>
                            <w:szCs w:val="21"/>
                          </w:rPr>
                          <w:t>010-85229381</w:t>
                        </w:r>
                      </w:p>
                      <w:p w14:paraId="1E86B1AD" w14:textId="77777777" w:rsidR="008633D9" w:rsidRDefault="00000000">
                        <w:pPr>
                          <w:spacing w:line="360" w:lineRule="auto"/>
                          <w:jc w:val="center"/>
                          <w:rPr>
                            <w:rFonts w:eastAsiaTheme="minorEastAsia"/>
                            <w:szCs w:val="21"/>
                          </w:rPr>
                        </w:pPr>
                        <w:r>
                          <w:rPr>
                            <w:rFonts w:eastAsiaTheme="minorEastAsia"/>
                            <w:szCs w:val="21"/>
                          </w:rPr>
                          <w:t>网址：</w:t>
                        </w:r>
                        <w:r>
                          <w:rPr>
                            <w:rFonts w:eastAsiaTheme="minorEastAsia"/>
                            <w:szCs w:val="21"/>
                          </w:rPr>
                          <w:t>www.cnfzbz.org.cn</w:t>
                        </w:r>
                      </w:p>
                      <w:p w14:paraId="305B000F" w14:textId="77777777" w:rsidR="008633D9" w:rsidRDefault="00000000">
                        <w:pPr>
                          <w:spacing w:line="360" w:lineRule="auto"/>
                          <w:jc w:val="center"/>
                          <w:rPr>
                            <w:rFonts w:eastAsiaTheme="minorEastAsia"/>
                            <w:szCs w:val="21"/>
                          </w:rPr>
                        </w:pPr>
                        <w:r>
                          <w:rPr>
                            <w:rFonts w:eastAsiaTheme="minorEastAsia"/>
                            <w:szCs w:val="21"/>
                          </w:rPr>
                          <w:t>邮箱：</w:t>
                        </w:r>
                        <w:r>
                          <w:rPr>
                            <w:rFonts w:eastAsiaTheme="minorEastAsia"/>
                            <w:szCs w:val="21"/>
                          </w:rPr>
                          <w:t>cnfzbz@126.com</w:t>
                        </w:r>
                      </w:p>
                      <w:p w14:paraId="2E1DFA7E" w14:textId="77777777" w:rsidR="008633D9" w:rsidRDefault="008633D9">
                        <w:pPr>
                          <w:jc w:val="center"/>
                          <w:rPr>
                            <w:rFonts w:ascii="Arial" w:eastAsiaTheme="minorEastAsia" w:hAnsi="Arial" w:cs="Arial"/>
                            <w:szCs w:val="21"/>
                          </w:rPr>
                        </w:pPr>
                      </w:p>
                      <w:p w14:paraId="4F1F92B5" w14:textId="77777777" w:rsidR="008633D9" w:rsidRDefault="00000000">
                        <w:pPr>
                          <w:spacing w:line="360" w:lineRule="auto"/>
                          <w:jc w:val="center"/>
                          <w:rPr>
                            <w:rFonts w:ascii="Arial" w:eastAsiaTheme="minorEastAsia" w:hAnsi="Arial" w:cs="Arial"/>
                            <w:szCs w:val="21"/>
                          </w:rPr>
                        </w:pPr>
                        <w:r>
                          <w:rPr>
                            <w:rFonts w:ascii="Arial" w:eastAsiaTheme="minorEastAsia" w:hAnsi="Arial" w:cs="Arial" w:hint="eastAsia"/>
                            <w:b/>
                            <w:bCs/>
                            <w:szCs w:val="21"/>
                          </w:rPr>
                          <w:t>版权专有</w:t>
                        </w:r>
                        <w:r>
                          <w:rPr>
                            <w:rFonts w:ascii="Arial" w:eastAsiaTheme="minorEastAsia" w:hAnsi="Arial" w:cs="Arial" w:hint="eastAsia"/>
                            <w:b/>
                            <w:bCs/>
                            <w:szCs w:val="21"/>
                          </w:rPr>
                          <w:t xml:space="preserve">  </w:t>
                        </w:r>
                        <w:r>
                          <w:rPr>
                            <w:rFonts w:ascii="Arial" w:eastAsiaTheme="minorEastAsia" w:hAnsi="Arial" w:cs="Arial" w:hint="eastAsia"/>
                            <w:b/>
                            <w:bCs/>
                            <w:szCs w:val="21"/>
                          </w:rPr>
                          <w:t>侵权必究</w:t>
                        </w:r>
                      </w:p>
                    </w:txbxContent>
                  </v:textbox>
                </v:shape>
                <v:shape id="Text Box 16" o:spid="_x0000_s1031" type="#_x0000_t202" style="position:absolute;left:4779;top:134876;width:3291;height: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o:lock v:ext="edit" aspectratio="t" verticies="t" text="t" shapetype="t"/>
                  <v:textbox>
                    <w:txbxContent>
                      <w:p w14:paraId="44FEC6B5" w14:textId="77777777" w:rsidR="008633D9" w:rsidRDefault="00000000">
                        <w:pPr>
                          <w:spacing w:line="360" w:lineRule="auto"/>
                          <w:jc w:val="center"/>
                          <w:rPr>
                            <w:rFonts w:eastAsiaTheme="minorEastAsia"/>
                            <w:szCs w:val="21"/>
                          </w:rPr>
                        </w:pPr>
                        <w:r>
                          <w:rPr>
                            <w:rFonts w:eastAsiaTheme="minorEastAsia"/>
                            <w:szCs w:val="21"/>
                          </w:rPr>
                          <w:t>打印日期：</w:t>
                        </w:r>
                        <w:r>
                          <w:rPr>
                            <w:rFonts w:eastAsiaTheme="minorEastAsia"/>
                            <w:szCs w:val="21"/>
                          </w:rPr>
                          <w:t>20××</w:t>
                        </w:r>
                        <w:r>
                          <w:rPr>
                            <w:rFonts w:eastAsiaTheme="minorEastAsia"/>
                            <w:szCs w:val="21"/>
                          </w:rPr>
                          <w:t>年</w:t>
                        </w:r>
                        <w:r>
                          <w:rPr>
                            <w:rFonts w:eastAsiaTheme="minorEastAsia"/>
                            <w:szCs w:val="21"/>
                          </w:rPr>
                          <w:t>××</w:t>
                        </w:r>
                        <w:r>
                          <w:rPr>
                            <w:rFonts w:eastAsiaTheme="minorEastAsia"/>
                            <w:szCs w:val="21"/>
                          </w:rPr>
                          <w:t>月</w:t>
                        </w:r>
                        <w:r>
                          <w:rPr>
                            <w:rFonts w:eastAsiaTheme="minorEastAsia"/>
                            <w:szCs w:val="21"/>
                          </w:rPr>
                          <w:t>××</w:t>
                        </w:r>
                        <w:r>
                          <w:rPr>
                            <w:rFonts w:eastAsiaTheme="minorEastAsia"/>
                            <w:szCs w:val="21"/>
                          </w:rPr>
                          <w:t>日</w:t>
                        </w:r>
                      </w:p>
                    </w:txbxContent>
                  </v:textbox>
                </v:shape>
                <w10:wrap anchory="page"/>
              </v:group>
            </w:pict>
          </mc:Fallback>
        </mc:AlternateContent>
      </w:r>
      <w:r>
        <w:rPr>
          <w:rFonts w:eastAsia="方正小标宋简体"/>
          <w:noProof/>
        </w:rPr>
        <w:drawing>
          <wp:anchor distT="0" distB="0" distL="114300" distR="114300" simplePos="0" relativeHeight="251663360" behindDoc="0" locked="0" layoutInCell="1" allowOverlap="1" wp14:anchorId="6FBEEF4B" wp14:editId="0AEF04C3">
            <wp:simplePos x="0" y="0"/>
            <wp:positionH relativeFrom="column">
              <wp:posOffset>-240665</wp:posOffset>
            </wp:positionH>
            <wp:positionV relativeFrom="paragraph">
              <wp:posOffset>-203200</wp:posOffset>
            </wp:positionV>
            <wp:extent cx="1289050" cy="1265555"/>
            <wp:effectExtent l="0" t="0" r="0" b="0"/>
            <wp:wrapNone/>
            <wp:docPr id="1" name="图片 1" descr="C:\百度云同步盘\3-科技中心\001-中心工作\4-公章印模\cnt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百度云同步盘\3-科技中心\001-中心工作\4-公章印模\cntac.gif"/>
                    <pic:cNvPicPr>
                      <a:picLocks noChangeAspect="1" noChangeArrowheads="1"/>
                    </pic:cNvPicPr>
                  </pic:nvPicPr>
                  <pic:blipFill>
                    <a:blip r:embed="rId8" cstate="print"/>
                    <a:srcRect/>
                    <a:stretch>
                      <a:fillRect/>
                    </a:stretch>
                  </pic:blipFill>
                  <pic:spPr>
                    <a:xfrm>
                      <a:off x="0" y="0"/>
                      <a:ext cx="1289050" cy="1265555"/>
                    </a:xfrm>
                    <a:prstGeom prst="rect">
                      <a:avLst/>
                    </a:prstGeom>
                    <a:noFill/>
                    <a:ln w="9525">
                      <a:noFill/>
                      <a:miter lim="800000"/>
                      <a:headEnd/>
                      <a:tailEnd/>
                    </a:ln>
                  </pic:spPr>
                </pic:pic>
              </a:graphicData>
            </a:graphic>
          </wp:anchor>
        </w:drawing>
      </w:r>
    </w:p>
    <w:sectPr w:rsidR="008633D9">
      <w:headerReference w:type="default" r:id="rId19"/>
      <w:footerReference w:type="default" r:id="rId20"/>
      <w:headerReference w:type="first" r:id="rId21"/>
      <w:footerReference w:type="first" r:id="rId22"/>
      <w:pgSz w:w="11906" w:h="16838"/>
      <w:pgMar w:top="1417" w:right="1417" w:bottom="1417" w:left="1417" w:header="1134" w:footer="850" w:gutter="0"/>
      <w:cols w:space="0"/>
      <w:formProt w:val="0"/>
      <w:titlePg/>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69CA43" w14:textId="77777777" w:rsidR="006B4339" w:rsidRDefault="006B4339">
      <w:r>
        <w:separator/>
      </w:r>
    </w:p>
  </w:endnote>
  <w:endnote w:type="continuationSeparator" w:id="0">
    <w:p w14:paraId="6E5165AC" w14:textId="77777777" w:rsidR="006B4339" w:rsidRDefault="006B43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embedRegular r:id="rId1" w:subsetted="1" w:fontKey="{5F8C08F5-B07B-4160-A68E-C707C0EF2F57}"/>
    <w:embedBold r:id="rId2" w:subsetted="1" w:fontKey="{AFBA4FE2-6BC3-4CC6-8442-89939138F1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方正仿宋简体">
    <w:altName w:val="微软雅黑"/>
    <w:charset w:val="86"/>
    <w:family w:val="auto"/>
    <w:pitch w:val="default"/>
    <w:sig w:usb0="00000000" w:usb1="00000000" w:usb2="00000000" w:usb3="00000000" w:csb0="00040000" w:csb1="00000000"/>
  </w:font>
  <w:font w:name="等线 ( 正文 )">
    <w:altName w:val="等线"/>
    <w:charset w:val="00"/>
    <w:family w:val="auto"/>
    <w:pitch w:val="default"/>
  </w:font>
  <w:font w:name="方正小标宋简体">
    <w:altName w:val="微软雅黑"/>
    <w:charset w:val="86"/>
    <w:family w:val="script"/>
    <w:pitch w:val="default"/>
    <w:sig w:usb0="00000000" w:usb1="00000000" w:usb2="00000010" w:usb3="00000000" w:csb0="00040000"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mbria">
    <w:altName w:val="苹方-简"/>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embedRegular r:id="rId3" w:fontKey="{776DC2FC-5021-44EC-BC42-79FBABC35756}"/>
    <w:embedItalic r:id="rId4" w:fontKey="{CDB95FA8-580D-4842-B0D8-6025EF4AF71F}"/>
  </w:font>
  <w:font w:name="仿宋_GB2312">
    <w:altName w:val="微软雅黑"/>
    <w:charset w:val="86"/>
    <w:family w:val="auto"/>
    <w:pitch w:val="default"/>
    <w:sig w:usb0="00000001" w:usb1="080E0000" w:usb2="00000000" w:usb3="00000000" w:csb0="00040000" w:csb1="00000000"/>
  </w:font>
  <w:font w:name="Segoe UI Symbol">
    <w:panose1 w:val="020B0502040204020203"/>
    <w:charset w:val="00"/>
    <w:family w:val="swiss"/>
    <w:pitch w:val="variable"/>
    <w:sig w:usb0="800001E3" w:usb1="1200FFEF" w:usb2="00040000" w:usb3="00000000" w:csb0="00000001" w:csb1="00000000"/>
    <w:embedRegular r:id="rId5" w:subsetted="1" w:fontKey="{016F30F5-87DF-4A53-A7D0-8DC855130FD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2B6BF" w14:textId="77777777" w:rsidR="008633D9" w:rsidRDefault="008633D9">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D0AB1" w14:textId="45C9059A" w:rsidR="008633D9" w:rsidRDefault="00D139C2">
    <w:pPr>
      <w:pStyle w:val="ab"/>
      <w:jc w:val="right"/>
    </w:pPr>
    <w:r>
      <w:rPr>
        <w:noProof/>
      </w:rPr>
      <mc:AlternateContent>
        <mc:Choice Requires="wps">
          <w:drawing>
            <wp:anchor distT="0" distB="0" distL="114300" distR="114300" simplePos="0" relativeHeight="251662336" behindDoc="0" locked="0" layoutInCell="1" allowOverlap="1" wp14:anchorId="4D80F567" wp14:editId="51766337">
              <wp:simplePos x="0" y="0"/>
              <wp:positionH relativeFrom="margin">
                <wp:align>center</wp:align>
              </wp:positionH>
              <wp:positionV relativeFrom="paragraph">
                <wp:posOffset>0</wp:posOffset>
              </wp:positionV>
              <wp:extent cx="133985" cy="309880"/>
              <wp:effectExtent l="0" t="0" r="0" b="444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6517507"/>
                          </w:sdtPr>
                          <w:sdtContent>
                            <w:p w14:paraId="22712111" w14:textId="77777777" w:rsidR="008633D9" w:rsidRDefault="00000000">
                              <w:pPr>
                                <w:pStyle w:val="ab"/>
                                <w:jc w:val="right"/>
                              </w:pPr>
                              <w:r>
                                <w:fldChar w:fldCharType="begin"/>
                              </w:r>
                              <w:r>
                                <w:instrText xml:space="preserve"> PAGE   \* MERGEFORMAT </w:instrText>
                              </w:r>
                              <w:r>
                                <w:fldChar w:fldCharType="separate"/>
                              </w:r>
                              <w:r>
                                <w:rPr>
                                  <w:lang w:val="zh-CN"/>
                                </w:rPr>
                                <w:t>2</w:t>
                              </w:r>
                              <w:r>
                                <w:rPr>
                                  <w:lang w:val="zh-CN"/>
                                </w:rPr>
                                <w:fldChar w:fldCharType="end"/>
                              </w:r>
                            </w:p>
                          </w:sdtContent>
                        </w:sdt>
                        <w:p w14:paraId="690E56F3" w14:textId="77777777" w:rsidR="008633D9" w:rsidRDefault="008633D9"/>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D80F567" id="_x0000_t202" coordsize="21600,21600" o:spt="202" path="m,l,21600r21600,l21600,xe">
              <v:stroke joinstyle="miter"/>
              <v:path gradientshapeok="t" o:connecttype="rect"/>
            </v:shapetype>
            <v:shape id="Text Box 3" o:spid="_x0000_s1032" type="#_x0000_t202" style="position:absolute;left:0;text-align:left;margin-left:0;margin-top:0;width:10.55pt;height:24.4pt;z-index:25166233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" filled="f" stroked="f">
              <v:textbox style="mso-fit-shape-to-text:t" inset="0,0,0,0">
                <w:txbxContent>
                  <w:sdt>
                    <w:sdtPr>
                      <w:id w:val="16517507"/>
                    </w:sdtPr>
                    <w:sdtContent>
                      <w:p w14:paraId="22712111" w14:textId="77777777" w:rsidR="008633D9" w:rsidRDefault="00000000">
                        <w:pPr>
                          <w:pStyle w:val="ab"/>
                          <w:jc w:val="right"/>
                        </w:pPr>
                        <w:r>
                          <w:fldChar w:fldCharType="begin"/>
                        </w:r>
                        <w:r>
                          <w:instrText xml:space="preserve"> PAGE   \* MERGEFORMAT </w:instrText>
                        </w:r>
                        <w:r>
                          <w:fldChar w:fldCharType="separate"/>
                        </w:r>
                        <w:r>
                          <w:rPr>
                            <w:lang w:val="zh-CN"/>
                          </w:rPr>
                          <w:t>2</w:t>
                        </w:r>
                        <w:r>
                          <w:rPr>
                            <w:lang w:val="zh-CN"/>
                          </w:rPr>
                          <w:fldChar w:fldCharType="end"/>
                        </w:r>
                      </w:p>
                    </w:sdtContent>
                  </w:sdt>
                  <w:p w14:paraId="690E56F3" w14:textId="77777777" w:rsidR="008633D9" w:rsidRDefault="008633D9"/>
                </w:txbxContent>
              </v:textbox>
              <w10:wrap anchorx="margin"/>
            </v:shape>
          </w:pict>
        </mc:Fallback>
      </mc:AlternateContent>
    </w:r>
  </w:p>
  <w:p w14:paraId="7F5FFE77" w14:textId="77777777" w:rsidR="008633D9" w:rsidRDefault="008633D9">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FBAE7" w14:textId="77777777" w:rsidR="008633D9" w:rsidRDefault="008633D9">
    <w:pPr>
      <w:pStyle w:val="ab"/>
      <w:tabs>
        <w:tab w:val="clear" w:pos="4153"/>
      </w:tabs>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C8D8F" w14:textId="725B363A" w:rsidR="008633D9" w:rsidRDefault="00D139C2">
    <w:pPr>
      <w:pStyle w:val="ab"/>
      <w:jc w:val="right"/>
    </w:pPr>
    <w:r>
      <w:rPr>
        <w:noProof/>
      </w:rPr>
      <mc:AlternateContent>
        <mc:Choice Requires="wps">
          <w:drawing>
            <wp:anchor distT="0" distB="0" distL="114300" distR="114300" simplePos="0" relativeHeight="251661312" behindDoc="0" locked="0" layoutInCell="1" allowOverlap="1" wp14:anchorId="67535A70" wp14:editId="2DAD7481">
              <wp:simplePos x="0" y="0"/>
              <wp:positionH relativeFrom="margin">
                <wp:align>center</wp:align>
              </wp:positionH>
              <wp:positionV relativeFrom="paragraph">
                <wp:posOffset>0</wp:posOffset>
              </wp:positionV>
              <wp:extent cx="76200" cy="28956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rial" w:hAnsi="Arial" w:cs="Arial"/>
                            </w:rPr>
                            <w:id w:val="878816289"/>
                          </w:sdtPr>
                          <w:sdtContent>
                            <w:p w14:paraId="46424E8E" w14:textId="77777777" w:rsidR="008633D9" w:rsidRDefault="00000000">
                              <w:pPr>
                                <w:pStyle w:val="ab"/>
                                <w:jc w:val="right"/>
                                <w:rPr>
                                  <w:rFonts w:ascii="Arial" w:hAnsi="Arial" w:cs="Arial"/>
                                </w:rPr>
                              </w:pPr>
                              <w:r>
                                <w:rPr>
                                  <w:rFonts w:ascii="Arial" w:hAnsi="Arial" w:cs="Arial"/>
                                </w:rPr>
                                <w:fldChar w:fldCharType="begin"/>
                              </w:r>
                              <w:r>
                                <w:rPr>
                                  <w:rFonts w:ascii="Arial" w:hAnsi="Arial" w:cs="Arial"/>
                                </w:rPr>
                                <w:instrText xml:space="preserve"> PAGE   \* MERGEFORMAT </w:instrText>
                              </w:r>
                              <w:r>
                                <w:rPr>
                                  <w:rFonts w:ascii="Arial" w:hAnsi="Arial" w:cs="Arial"/>
                                </w:rPr>
                                <w:fldChar w:fldCharType="separate"/>
                              </w:r>
                              <w:r>
                                <w:rPr>
                                  <w:rFonts w:ascii="Arial" w:hAnsi="Arial" w:cs="Arial"/>
                                  <w:lang w:val="zh-CN"/>
                                </w:rPr>
                                <w:t>1</w:t>
                              </w:r>
                              <w:r>
                                <w:rPr>
                                  <w:rFonts w:ascii="Arial" w:hAnsi="Arial" w:cs="Arial"/>
                                  <w:lang w:val="zh-CN"/>
                                </w:rPr>
                                <w:fldChar w:fldCharType="end"/>
                              </w:r>
                            </w:p>
                          </w:sdtContent>
                        </w:sdt>
                        <w:p w14:paraId="78CC7BC5" w14:textId="77777777" w:rsidR="008633D9" w:rsidRDefault="008633D9">
                          <w:pPr>
                            <w:rPr>
                              <w:rFonts w:ascii="Arial" w:hAnsi="Arial" w:cs="Arial"/>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535A70" id="_x0000_t202" coordsize="21600,21600" o:spt="202" path="m,l,21600r21600,l21600,xe">
              <v:stroke joinstyle="miter"/>
              <v:path gradientshapeok="t" o:connecttype="rect"/>
            </v:shapetype>
            <v:shape id="Text Box 2" o:spid="_x0000_s1033" type="#_x0000_t202" style="position:absolute;left:0;text-align:left;margin-left:0;margin-top:0;width:6pt;height:22.8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" filled="f" stroked="f">
              <v:textbox inset="0,0,0,0">
                <w:txbxContent>
                  <w:sdt>
                    <w:sdtPr>
                      <w:rPr>
                        <w:rFonts w:ascii="Arial" w:hAnsi="Arial" w:cs="Arial"/>
                      </w:rPr>
                      <w:id w:val="878816289"/>
                    </w:sdtPr>
                    <w:sdtContent>
                      <w:p w14:paraId="46424E8E" w14:textId="77777777" w:rsidR="008633D9" w:rsidRDefault="00000000">
                        <w:pPr>
                          <w:pStyle w:val="ab"/>
                          <w:jc w:val="right"/>
                          <w:rPr>
                            <w:rFonts w:ascii="Arial" w:hAnsi="Arial" w:cs="Arial"/>
                          </w:rPr>
                        </w:pPr>
                        <w:r>
                          <w:rPr>
                            <w:rFonts w:ascii="Arial" w:hAnsi="Arial" w:cs="Arial"/>
                          </w:rPr>
                          <w:fldChar w:fldCharType="begin"/>
                        </w:r>
                        <w:r>
                          <w:rPr>
                            <w:rFonts w:ascii="Arial" w:hAnsi="Arial" w:cs="Arial"/>
                          </w:rPr>
                          <w:instrText xml:space="preserve"> PAGE   \* MERGEFORMAT </w:instrText>
                        </w:r>
                        <w:r>
                          <w:rPr>
                            <w:rFonts w:ascii="Arial" w:hAnsi="Arial" w:cs="Arial"/>
                          </w:rPr>
                          <w:fldChar w:fldCharType="separate"/>
                        </w:r>
                        <w:r>
                          <w:rPr>
                            <w:rFonts w:ascii="Arial" w:hAnsi="Arial" w:cs="Arial"/>
                            <w:lang w:val="zh-CN"/>
                          </w:rPr>
                          <w:t>1</w:t>
                        </w:r>
                        <w:r>
                          <w:rPr>
                            <w:rFonts w:ascii="Arial" w:hAnsi="Arial" w:cs="Arial"/>
                            <w:lang w:val="zh-CN"/>
                          </w:rPr>
                          <w:fldChar w:fldCharType="end"/>
                        </w:r>
                      </w:p>
                    </w:sdtContent>
                  </w:sdt>
                  <w:p w14:paraId="78CC7BC5" w14:textId="77777777" w:rsidR="008633D9" w:rsidRDefault="008633D9">
                    <w:pPr>
                      <w:rPr>
                        <w:rFonts w:ascii="Arial" w:hAnsi="Arial" w:cs="Arial"/>
                      </w:rPr>
                    </w:pPr>
                  </w:p>
                </w:txbxContent>
              </v:textbox>
              <w10:wrap anchorx="margin"/>
            </v:shape>
          </w:pict>
        </mc:Fallback>
      </mc:AlternateContent>
    </w:r>
  </w:p>
  <w:p w14:paraId="2DDFA009" w14:textId="77777777" w:rsidR="008633D9" w:rsidRDefault="008633D9">
    <w:pPr>
      <w:pStyle w:val="ab"/>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657C8" w14:textId="5C8DA701" w:rsidR="008633D9" w:rsidRDefault="00D139C2">
    <w:pPr>
      <w:pStyle w:val="ab"/>
      <w:tabs>
        <w:tab w:val="clear" w:pos="4153"/>
      </w:tabs>
      <w:jc w:val="center"/>
    </w:pPr>
    <w:r>
      <w:rPr>
        <w:noProof/>
      </w:rPr>
      <mc:AlternateContent>
        <mc:Choice Requires="wps">
          <w:drawing>
            <wp:anchor distT="0" distB="0" distL="114300" distR="114300" simplePos="0" relativeHeight="251665408" behindDoc="0" locked="0" layoutInCell="1" allowOverlap="1" wp14:anchorId="03C17BB8" wp14:editId="784079CD">
              <wp:simplePos x="0" y="0"/>
              <wp:positionH relativeFrom="margin">
                <wp:align>center</wp:align>
              </wp:positionH>
              <wp:positionV relativeFrom="paragraph">
                <wp:posOffset>0</wp:posOffset>
              </wp:positionV>
              <wp:extent cx="38100" cy="156845"/>
              <wp:effectExtent l="0" t="3810" r="3175" b="127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 cy="156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DA69F" w14:textId="77777777" w:rsidR="008633D9" w:rsidRDefault="00000000">
                          <w:pPr>
                            <w:pStyle w:val="ab"/>
                          </w:pPr>
                          <w:r>
                            <w:fldChar w:fldCharType="begin"/>
                          </w:r>
                          <w:r>
                            <w:instrText xml:space="preserve"> PAGE  \* MERGEFORMAT </w:instrText>
                          </w:r>
                          <w:r>
                            <w:fldChar w:fldCharType="separate"/>
                          </w:r>
                          <w:r>
                            <w:t>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3C17BB8" id="_x0000_t202" coordsize="21600,21600" o:spt="202" path="m,l,21600r21600,l21600,xe">
              <v:stroke joinstyle="miter"/>
              <v:path gradientshapeok="t" o:connecttype="rect"/>
            </v:shapetype>
            <v:shape id="Text Box 1" o:spid="_x0000_s1034" type="#_x0000_t202" style="position:absolute;left:0;text-align:left;margin-left:0;margin-top:0;width:3pt;height:12.35pt;z-index:251665408;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" filled="f" stroked="f">
              <v:textbox style="mso-fit-shape-to-text:t" inset="0,0,0,0">
                <w:txbxContent>
                  <w:p w14:paraId="0AEDA69F" w14:textId="77777777" w:rsidR="008633D9" w:rsidRDefault="00000000">
                    <w:pPr>
                      <w:pStyle w:val="ab"/>
                    </w:pPr>
                    <w:r>
                      <w:fldChar w:fldCharType="begin"/>
                    </w:r>
                    <w:r>
                      <w:instrText xml:space="preserve"> PAGE  \* MERGEFORMAT </w:instrText>
                    </w:r>
                    <w:r>
                      <w:fldChar w:fldCharType="separate"/>
                    </w:r>
                    <w:r>
                      <w:t>2</w:t>
                    </w:r>
                    <w:r>
                      <w:fldChar w:fldCharType="end"/>
                    </w:r>
                  </w:p>
                </w:txbxContent>
              </v:textbox>
              <w10:wrap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E6FA6" w14:textId="77777777" w:rsidR="008633D9" w:rsidRDefault="008633D9">
    <w:pPr>
      <w:pStyle w:val="ab"/>
      <w:jc w:val="right"/>
    </w:pPr>
  </w:p>
  <w:p w14:paraId="589E0AF8" w14:textId="77777777" w:rsidR="008633D9" w:rsidRDefault="008633D9">
    <w:pPr>
      <w:pStyle w:val="ab"/>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E8733" w14:textId="77777777" w:rsidR="008633D9" w:rsidRDefault="008633D9">
    <w:pPr>
      <w:pStyle w:val="ab"/>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5A273" w14:textId="77777777" w:rsidR="008633D9" w:rsidRDefault="008633D9">
    <w:pPr>
      <w:pStyle w:val="ab"/>
      <w:tabs>
        <w:tab w:val="clear" w:pos="4153"/>
      </w:tab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5A4B5A" w14:textId="77777777" w:rsidR="006B4339" w:rsidRDefault="006B4339">
      <w:r>
        <w:separator/>
      </w:r>
    </w:p>
  </w:footnote>
  <w:footnote w:type="continuationSeparator" w:id="0">
    <w:p w14:paraId="399267C3" w14:textId="77777777" w:rsidR="006B4339" w:rsidRDefault="006B43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DD055" w14:textId="77777777" w:rsidR="008633D9" w:rsidRDefault="008633D9">
    <w:pPr>
      <w:pStyle w:val="a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AA8B0" w14:textId="77777777" w:rsidR="008633D9" w:rsidRDefault="00000000">
    <w:pPr>
      <w:pStyle w:val="ad"/>
      <w:pBdr>
        <w:top w:val="none" w:sz="0" w:space="0" w:color="auto"/>
        <w:left w:val="none" w:sz="0" w:space="0" w:color="auto"/>
        <w:bottom w:val="none" w:sz="0" w:space="1" w:color="auto"/>
        <w:right w:val="none" w:sz="0" w:space="0" w:color="auto"/>
      </w:pBdr>
      <w:jc w:val="right"/>
      <w:rPr>
        <w:rFonts w:eastAsia="黑体"/>
      </w:rPr>
    </w:pPr>
    <w:r>
      <w:rPr>
        <w:rFonts w:eastAsia="黑体"/>
      </w:rPr>
      <w:t>T/CNTAC ××—</w:t>
    </w:r>
    <w:r>
      <w:rPr>
        <w:rFonts w:eastAsia="黑体" w:hint="eastAsia"/>
      </w:rPr>
      <w:t>202</w:t>
    </w:r>
    <w:r>
      <w:rPr>
        <w:rFonts w:eastAsia="黑体"/>
      </w:rPr>
      <w:t>×</w:t>
    </w:r>
  </w:p>
  <w:p w14:paraId="4C163B2F" w14:textId="77777777" w:rsidR="008633D9" w:rsidRDefault="008633D9">
    <w:pPr>
      <w:pStyle w:val="ad"/>
      <w:pBdr>
        <w:top w:val="none" w:sz="0" w:space="0" w:color="auto"/>
        <w:left w:val="none" w:sz="0" w:space="0" w:color="auto"/>
        <w:bottom w:val="none" w:sz="0" w:space="1" w:color="auto"/>
        <w:right w:val="none" w:sz="0" w:space="0" w:color="auto"/>
      </w:pBdr>
      <w:jc w:val="right"/>
      <w:rPr>
        <w:rFonts w:eastAsia="黑体"/>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8A92" w14:textId="77777777" w:rsidR="008633D9" w:rsidRDefault="008633D9">
    <w:pPr>
      <w:pStyle w:val="ad"/>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CE49E3" w14:textId="77777777" w:rsidR="008633D9" w:rsidRDefault="00000000">
    <w:pPr>
      <w:pStyle w:val="ad"/>
      <w:pBdr>
        <w:bottom w:val="none" w:sz="0" w:space="0" w:color="auto"/>
      </w:pBdr>
      <w:jc w:val="right"/>
      <w:rPr>
        <w:rFonts w:eastAsia="黑体"/>
      </w:rPr>
    </w:pPr>
    <w:r>
      <w:t xml:space="preserve">T/CNTAC </w:t>
    </w:r>
    <w:r>
      <w:rPr>
        <w:rFonts w:eastAsiaTheme="minorEastAsia"/>
        <w:color w:val="000000"/>
        <w:szCs w:val="21"/>
      </w:rPr>
      <w:t>×</w:t>
    </w:r>
    <w:r>
      <w:rPr>
        <w:rFonts w:eastAsiaTheme="minorEastAsia" w:hint="eastAsia"/>
        <w:color w:val="000000"/>
        <w:szCs w:val="21"/>
      </w:rPr>
      <w:t>—</w:t>
    </w:r>
    <w:r>
      <w:rPr>
        <w:rFonts w:eastAsia="黑体" w:hint="eastAsia"/>
      </w:rPr>
      <w:t>202</w:t>
    </w:r>
    <w:r>
      <w:rPr>
        <w:rFonts w:eastAsia="黑体"/>
      </w:rPr>
      <w:t>×</w:t>
    </w:r>
  </w:p>
  <w:p w14:paraId="55F5343F" w14:textId="77777777" w:rsidR="008633D9" w:rsidRDefault="008633D9">
    <w:pPr>
      <w:pStyle w:val="ad"/>
      <w:pBdr>
        <w:bottom w:val="none" w:sz="0" w:space="0" w:color="auto"/>
      </w:pBdr>
      <w:jc w:val="right"/>
      <w:rPr>
        <w:rFonts w:eastAsia="黑体"/>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23119" w14:textId="77777777" w:rsidR="008633D9" w:rsidRDefault="008633D9">
    <w:pPr>
      <w:pStyle w:val="ad"/>
      <w:pBdr>
        <w:top w:val="none" w:sz="0" w:space="0" w:color="auto"/>
        <w:left w:val="none" w:sz="0" w:space="0" w:color="auto"/>
        <w:bottom w:val="none" w:sz="0" w:space="1" w:color="auto"/>
        <w:right w:val="none" w:sz="0" w:space="0"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F9C75" w14:textId="77777777" w:rsidR="008633D9" w:rsidRDefault="008633D9">
    <w:pPr>
      <w:pStyle w:val="ad"/>
      <w:pBdr>
        <w:top w:val="none" w:sz="0" w:space="0" w:color="auto"/>
        <w:left w:val="none" w:sz="0" w:space="0" w:color="auto"/>
        <w:bottom w:val="none" w:sz="0" w:space="1" w:color="auto"/>
        <w:right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 w15:restartNumberingAfterBreak="0">
    <w:nsid w:val="657D3FBC"/>
    <w:multiLevelType w:val="multilevel"/>
    <w:tmpl w:val="657D3FBC"/>
    <w:lvl w:ilvl="0">
      <w:start w:val="1"/>
      <w:numFmt w:val="upperLetter"/>
      <w:pStyle w:val="a"/>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263999567">
    <w:abstractNumId w:val="1"/>
  </w:num>
  <w:num w:numId="2" w16cid:durableId="16298959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saveSubsetFonts/>
  <w:bordersDoNotSurroundHeader/>
  <w:bordersDoNotSurroundFooter/>
  <w:proofState w:spelling="clean" w:grammar="clean"/>
  <w:doNotTrackFormatting/>
  <w:defaultTabStop w:val="420"/>
  <w:drawingGridHorizontalSpacing w:val="21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DRlYTlkNzliMTdhOWY4ZTMyMjQzNDRlNjRhYjAxZGQifQ=="/>
  </w:docVars>
  <w:rsids>
    <w:rsidRoot w:val="00D8778E"/>
    <w:rsid w:val="9AF11196"/>
    <w:rsid w:val="CBF5D92F"/>
    <w:rsid w:val="FDF2E7DF"/>
    <w:rsid w:val="000008DD"/>
    <w:rsid w:val="000017E9"/>
    <w:rsid w:val="00001CF9"/>
    <w:rsid w:val="00002290"/>
    <w:rsid w:val="000060DB"/>
    <w:rsid w:val="000063F5"/>
    <w:rsid w:val="0000650E"/>
    <w:rsid w:val="00006A14"/>
    <w:rsid w:val="000074D0"/>
    <w:rsid w:val="00010909"/>
    <w:rsid w:val="0001169F"/>
    <w:rsid w:val="0001211A"/>
    <w:rsid w:val="00013170"/>
    <w:rsid w:val="00013F14"/>
    <w:rsid w:val="00014E88"/>
    <w:rsid w:val="0002100F"/>
    <w:rsid w:val="00023E05"/>
    <w:rsid w:val="00023E46"/>
    <w:rsid w:val="0002719A"/>
    <w:rsid w:val="00030E79"/>
    <w:rsid w:val="00032FF8"/>
    <w:rsid w:val="0003330C"/>
    <w:rsid w:val="000333A0"/>
    <w:rsid w:val="00033618"/>
    <w:rsid w:val="000350A9"/>
    <w:rsid w:val="0003587B"/>
    <w:rsid w:val="0003598E"/>
    <w:rsid w:val="00036056"/>
    <w:rsid w:val="00036161"/>
    <w:rsid w:val="000369F6"/>
    <w:rsid w:val="00037425"/>
    <w:rsid w:val="0004179D"/>
    <w:rsid w:val="00041C69"/>
    <w:rsid w:val="0004203F"/>
    <w:rsid w:val="000420CE"/>
    <w:rsid w:val="000423F6"/>
    <w:rsid w:val="0004334B"/>
    <w:rsid w:val="000433C1"/>
    <w:rsid w:val="00044935"/>
    <w:rsid w:val="0004606D"/>
    <w:rsid w:val="00046B95"/>
    <w:rsid w:val="00046E0B"/>
    <w:rsid w:val="00047227"/>
    <w:rsid w:val="000478B0"/>
    <w:rsid w:val="00047E0E"/>
    <w:rsid w:val="0005005F"/>
    <w:rsid w:val="00050C12"/>
    <w:rsid w:val="0005177B"/>
    <w:rsid w:val="00051D6B"/>
    <w:rsid w:val="00054911"/>
    <w:rsid w:val="00055772"/>
    <w:rsid w:val="00056371"/>
    <w:rsid w:val="00062984"/>
    <w:rsid w:val="00064341"/>
    <w:rsid w:val="0006484C"/>
    <w:rsid w:val="000675D8"/>
    <w:rsid w:val="000677EC"/>
    <w:rsid w:val="00067E6C"/>
    <w:rsid w:val="0007555D"/>
    <w:rsid w:val="00075F22"/>
    <w:rsid w:val="000778A1"/>
    <w:rsid w:val="000778A4"/>
    <w:rsid w:val="00080B34"/>
    <w:rsid w:val="00080EE3"/>
    <w:rsid w:val="00083F11"/>
    <w:rsid w:val="00085388"/>
    <w:rsid w:val="00087D60"/>
    <w:rsid w:val="00090B16"/>
    <w:rsid w:val="00090D09"/>
    <w:rsid w:val="00091383"/>
    <w:rsid w:val="00091CAA"/>
    <w:rsid w:val="00092570"/>
    <w:rsid w:val="00092D0B"/>
    <w:rsid w:val="000935C2"/>
    <w:rsid w:val="00093CA5"/>
    <w:rsid w:val="000949CD"/>
    <w:rsid w:val="000A0739"/>
    <w:rsid w:val="000A0891"/>
    <w:rsid w:val="000A34D1"/>
    <w:rsid w:val="000A5CC6"/>
    <w:rsid w:val="000A7714"/>
    <w:rsid w:val="000B02E5"/>
    <w:rsid w:val="000B046E"/>
    <w:rsid w:val="000B2523"/>
    <w:rsid w:val="000B26EC"/>
    <w:rsid w:val="000B39B7"/>
    <w:rsid w:val="000B4E4D"/>
    <w:rsid w:val="000B7E03"/>
    <w:rsid w:val="000C2D80"/>
    <w:rsid w:val="000C3467"/>
    <w:rsid w:val="000C4405"/>
    <w:rsid w:val="000C46CE"/>
    <w:rsid w:val="000C50DB"/>
    <w:rsid w:val="000C5883"/>
    <w:rsid w:val="000C5B24"/>
    <w:rsid w:val="000C632D"/>
    <w:rsid w:val="000C696E"/>
    <w:rsid w:val="000C6EAD"/>
    <w:rsid w:val="000C79F6"/>
    <w:rsid w:val="000D0D4A"/>
    <w:rsid w:val="000D2B49"/>
    <w:rsid w:val="000D3375"/>
    <w:rsid w:val="000D367F"/>
    <w:rsid w:val="000D527B"/>
    <w:rsid w:val="000E01C8"/>
    <w:rsid w:val="000E0A7E"/>
    <w:rsid w:val="000E2AA0"/>
    <w:rsid w:val="000E5583"/>
    <w:rsid w:val="000E7AE0"/>
    <w:rsid w:val="000F021F"/>
    <w:rsid w:val="000F10A9"/>
    <w:rsid w:val="000F4BED"/>
    <w:rsid w:val="000F687A"/>
    <w:rsid w:val="000F6FF1"/>
    <w:rsid w:val="000F7882"/>
    <w:rsid w:val="00100D30"/>
    <w:rsid w:val="001020E6"/>
    <w:rsid w:val="00102914"/>
    <w:rsid w:val="00102E3D"/>
    <w:rsid w:val="00104908"/>
    <w:rsid w:val="001061FD"/>
    <w:rsid w:val="00106EEC"/>
    <w:rsid w:val="001123AE"/>
    <w:rsid w:val="001129EC"/>
    <w:rsid w:val="00114BF3"/>
    <w:rsid w:val="00115B93"/>
    <w:rsid w:val="001162E2"/>
    <w:rsid w:val="00116A3A"/>
    <w:rsid w:val="00122602"/>
    <w:rsid w:val="001238EC"/>
    <w:rsid w:val="00123B18"/>
    <w:rsid w:val="00127029"/>
    <w:rsid w:val="00132201"/>
    <w:rsid w:val="00133EE6"/>
    <w:rsid w:val="00134BD3"/>
    <w:rsid w:val="00135EA8"/>
    <w:rsid w:val="00136059"/>
    <w:rsid w:val="00137C56"/>
    <w:rsid w:val="001408D3"/>
    <w:rsid w:val="0014348F"/>
    <w:rsid w:val="001440F6"/>
    <w:rsid w:val="00144A3F"/>
    <w:rsid w:val="00144F9D"/>
    <w:rsid w:val="00145CE8"/>
    <w:rsid w:val="00145CFF"/>
    <w:rsid w:val="00145F32"/>
    <w:rsid w:val="001476FB"/>
    <w:rsid w:val="00150735"/>
    <w:rsid w:val="0015187E"/>
    <w:rsid w:val="00152638"/>
    <w:rsid w:val="00153439"/>
    <w:rsid w:val="00156050"/>
    <w:rsid w:val="00157337"/>
    <w:rsid w:val="00157D2B"/>
    <w:rsid w:val="001600CA"/>
    <w:rsid w:val="00160912"/>
    <w:rsid w:val="00161BC4"/>
    <w:rsid w:val="00162B78"/>
    <w:rsid w:val="00162C47"/>
    <w:rsid w:val="00163581"/>
    <w:rsid w:val="00163978"/>
    <w:rsid w:val="001639BC"/>
    <w:rsid w:val="00165279"/>
    <w:rsid w:val="00167CC8"/>
    <w:rsid w:val="00171440"/>
    <w:rsid w:val="0017272B"/>
    <w:rsid w:val="00174465"/>
    <w:rsid w:val="001755D3"/>
    <w:rsid w:val="00176DAA"/>
    <w:rsid w:val="00181E7B"/>
    <w:rsid w:val="001836FE"/>
    <w:rsid w:val="001845CD"/>
    <w:rsid w:val="001849D6"/>
    <w:rsid w:val="0018694A"/>
    <w:rsid w:val="0019007D"/>
    <w:rsid w:val="001905F7"/>
    <w:rsid w:val="0019195E"/>
    <w:rsid w:val="00191FBF"/>
    <w:rsid w:val="0019209F"/>
    <w:rsid w:val="00193D70"/>
    <w:rsid w:val="00195AC2"/>
    <w:rsid w:val="00196E3D"/>
    <w:rsid w:val="001A08FA"/>
    <w:rsid w:val="001A1FF7"/>
    <w:rsid w:val="001A2755"/>
    <w:rsid w:val="001A529E"/>
    <w:rsid w:val="001A6ABE"/>
    <w:rsid w:val="001B0B68"/>
    <w:rsid w:val="001B107C"/>
    <w:rsid w:val="001B1B73"/>
    <w:rsid w:val="001B341B"/>
    <w:rsid w:val="001B3D06"/>
    <w:rsid w:val="001B5B67"/>
    <w:rsid w:val="001B5DEF"/>
    <w:rsid w:val="001C010F"/>
    <w:rsid w:val="001C0C5D"/>
    <w:rsid w:val="001C1594"/>
    <w:rsid w:val="001C4C0D"/>
    <w:rsid w:val="001C594D"/>
    <w:rsid w:val="001C5FD4"/>
    <w:rsid w:val="001C7C4D"/>
    <w:rsid w:val="001D0FC7"/>
    <w:rsid w:val="001D4B39"/>
    <w:rsid w:val="001D5D53"/>
    <w:rsid w:val="001E0552"/>
    <w:rsid w:val="001E0EC9"/>
    <w:rsid w:val="001E13D3"/>
    <w:rsid w:val="001E6407"/>
    <w:rsid w:val="001E652A"/>
    <w:rsid w:val="001E66CE"/>
    <w:rsid w:val="001E66DA"/>
    <w:rsid w:val="001E6F73"/>
    <w:rsid w:val="001E7299"/>
    <w:rsid w:val="001E741C"/>
    <w:rsid w:val="001F00B2"/>
    <w:rsid w:val="001F0217"/>
    <w:rsid w:val="001F0259"/>
    <w:rsid w:val="001F1B6D"/>
    <w:rsid w:val="001F23D9"/>
    <w:rsid w:val="001F3E17"/>
    <w:rsid w:val="001F49D4"/>
    <w:rsid w:val="001F5226"/>
    <w:rsid w:val="001F6B7D"/>
    <w:rsid w:val="00201594"/>
    <w:rsid w:val="00201A98"/>
    <w:rsid w:val="00203216"/>
    <w:rsid w:val="002047E0"/>
    <w:rsid w:val="00204926"/>
    <w:rsid w:val="00205035"/>
    <w:rsid w:val="0020545C"/>
    <w:rsid w:val="00207371"/>
    <w:rsid w:val="00207F67"/>
    <w:rsid w:val="00210545"/>
    <w:rsid w:val="00210566"/>
    <w:rsid w:val="00213485"/>
    <w:rsid w:val="0021458D"/>
    <w:rsid w:val="002161F6"/>
    <w:rsid w:val="00216AE9"/>
    <w:rsid w:val="00221673"/>
    <w:rsid w:val="00224770"/>
    <w:rsid w:val="00224F43"/>
    <w:rsid w:val="00230582"/>
    <w:rsid w:val="00231209"/>
    <w:rsid w:val="00231262"/>
    <w:rsid w:val="002320D8"/>
    <w:rsid w:val="002326DE"/>
    <w:rsid w:val="0023272C"/>
    <w:rsid w:val="00232DD0"/>
    <w:rsid w:val="0023339A"/>
    <w:rsid w:val="002335E6"/>
    <w:rsid w:val="0023411C"/>
    <w:rsid w:val="002365FC"/>
    <w:rsid w:val="0024193E"/>
    <w:rsid w:val="00242374"/>
    <w:rsid w:val="002426AF"/>
    <w:rsid w:val="00243240"/>
    <w:rsid w:val="00243754"/>
    <w:rsid w:val="0024463C"/>
    <w:rsid w:val="0024754E"/>
    <w:rsid w:val="00247B9C"/>
    <w:rsid w:val="00250AB1"/>
    <w:rsid w:val="00251EA1"/>
    <w:rsid w:val="00253844"/>
    <w:rsid w:val="0025458F"/>
    <w:rsid w:val="00254DDD"/>
    <w:rsid w:val="00256FD8"/>
    <w:rsid w:val="00257948"/>
    <w:rsid w:val="00261480"/>
    <w:rsid w:val="0026473F"/>
    <w:rsid w:val="002652C3"/>
    <w:rsid w:val="002672BE"/>
    <w:rsid w:val="00267DFF"/>
    <w:rsid w:val="00270643"/>
    <w:rsid w:val="00271200"/>
    <w:rsid w:val="00271EB4"/>
    <w:rsid w:val="002744AD"/>
    <w:rsid w:val="002776F7"/>
    <w:rsid w:val="00277A7D"/>
    <w:rsid w:val="0028058A"/>
    <w:rsid w:val="0028148C"/>
    <w:rsid w:val="00281981"/>
    <w:rsid w:val="00282824"/>
    <w:rsid w:val="00282ABA"/>
    <w:rsid w:val="00282D8D"/>
    <w:rsid w:val="00283A9C"/>
    <w:rsid w:val="002860BE"/>
    <w:rsid w:val="00286649"/>
    <w:rsid w:val="00287201"/>
    <w:rsid w:val="002908FD"/>
    <w:rsid w:val="00292929"/>
    <w:rsid w:val="00293065"/>
    <w:rsid w:val="0029428B"/>
    <w:rsid w:val="0029587B"/>
    <w:rsid w:val="0029678A"/>
    <w:rsid w:val="00297581"/>
    <w:rsid w:val="002A197D"/>
    <w:rsid w:val="002A1D4B"/>
    <w:rsid w:val="002A2358"/>
    <w:rsid w:val="002A4C38"/>
    <w:rsid w:val="002A5ABF"/>
    <w:rsid w:val="002A6BC4"/>
    <w:rsid w:val="002A6D00"/>
    <w:rsid w:val="002A77FA"/>
    <w:rsid w:val="002A7956"/>
    <w:rsid w:val="002A7B4D"/>
    <w:rsid w:val="002B75CE"/>
    <w:rsid w:val="002C0D80"/>
    <w:rsid w:val="002C12E6"/>
    <w:rsid w:val="002C184D"/>
    <w:rsid w:val="002C2B7B"/>
    <w:rsid w:val="002C5CBF"/>
    <w:rsid w:val="002C663A"/>
    <w:rsid w:val="002C7349"/>
    <w:rsid w:val="002C7B73"/>
    <w:rsid w:val="002D0D87"/>
    <w:rsid w:val="002D1488"/>
    <w:rsid w:val="002D25FC"/>
    <w:rsid w:val="002D2CB8"/>
    <w:rsid w:val="002D3866"/>
    <w:rsid w:val="002D5740"/>
    <w:rsid w:val="002D5C87"/>
    <w:rsid w:val="002D6D48"/>
    <w:rsid w:val="002D7291"/>
    <w:rsid w:val="002D793B"/>
    <w:rsid w:val="002D7EFA"/>
    <w:rsid w:val="002E053E"/>
    <w:rsid w:val="002E15DE"/>
    <w:rsid w:val="002E4D5C"/>
    <w:rsid w:val="002E515F"/>
    <w:rsid w:val="002E5169"/>
    <w:rsid w:val="002F0BC2"/>
    <w:rsid w:val="002F0C1A"/>
    <w:rsid w:val="002F0C2E"/>
    <w:rsid w:val="002F1BC9"/>
    <w:rsid w:val="002F256D"/>
    <w:rsid w:val="002F25F3"/>
    <w:rsid w:val="002F2D7C"/>
    <w:rsid w:val="002F374B"/>
    <w:rsid w:val="002F54D6"/>
    <w:rsid w:val="002F6299"/>
    <w:rsid w:val="002F6699"/>
    <w:rsid w:val="002F7733"/>
    <w:rsid w:val="003006CF"/>
    <w:rsid w:val="003023E1"/>
    <w:rsid w:val="0030534F"/>
    <w:rsid w:val="00305914"/>
    <w:rsid w:val="0031070E"/>
    <w:rsid w:val="003118B7"/>
    <w:rsid w:val="00313E21"/>
    <w:rsid w:val="0031483F"/>
    <w:rsid w:val="003156E9"/>
    <w:rsid w:val="00315EC4"/>
    <w:rsid w:val="0032031E"/>
    <w:rsid w:val="00321EF9"/>
    <w:rsid w:val="0032259A"/>
    <w:rsid w:val="0032263C"/>
    <w:rsid w:val="00324BF4"/>
    <w:rsid w:val="0032625B"/>
    <w:rsid w:val="00326905"/>
    <w:rsid w:val="00326B3C"/>
    <w:rsid w:val="00326E74"/>
    <w:rsid w:val="0032764C"/>
    <w:rsid w:val="0032788B"/>
    <w:rsid w:val="00327935"/>
    <w:rsid w:val="00331D9C"/>
    <w:rsid w:val="0033336D"/>
    <w:rsid w:val="00334256"/>
    <w:rsid w:val="0033541B"/>
    <w:rsid w:val="00336F5C"/>
    <w:rsid w:val="00340066"/>
    <w:rsid w:val="00342C56"/>
    <w:rsid w:val="00343B04"/>
    <w:rsid w:val="00343FA4"/>
    <w:rsid w:val="00344751"/>
    <w:rsid w:val="003555CA"/>
    <w:rsid w:val="00356B44"/>
    <w:rsid w:val="00356FE6"/>
    <w:rsid w:val="00361D36"/>
    <w:rsid w:val="00373118"/>
    <w:rsid w:val="00373D24"/>
    <w:rsid w:val="0037454F"/>
    <w:rsid w:val="00374EA7"/>
    <w:rsid w:val="0037557D"/>
    <w:rsid w:val="00380950"/>
    <w:rsid w:val="00382A2B"/>
    <w:rsid w:val="0038311B"/>
    <w:rsid w:val="003838B0"/>
    <w:rsid w:val="00385E04"/>
    <w:rsid w:val="00385FF9"/>
    <w:rsid w:val="0038707C"/>
    <w:rsid w:val="003900F3"/>
    <w:rsid w:val="00391174"/>
    <w:rsid w:val="00391D02"/>
    <w:rsid w:val="00391F10"/>
    <w:rsid w:val="00394C55"/>
    <w:rsid w:val="00396E8A"/>
    <w:rsid w:val="00396F3D"/>
    <w:rsid w:val="00397D2B"/>
    <w:rsid w:val="003A1185"/>
    <w:rsid w:val="003A1982"/>
    <w:rsid w:val="003A36F3"/>
    <w:rsid w:val="003A3B9E"/>
    <w:rsid w:val="003A3E5E"/>
    <w:rsid w:val="003A5655"/>
    <w:rsid w:val="003A5B74"/>
    <w:rsid w:val="003A5CF1"/>
    <w:rsid w:val="003A765E"/>
    <w:rsid w:val="003A7F56"/>
    <w:rsid w:val="003A7F69"/>
    <w:rsid w:val="003B17D1"/>
    <w:rsid w:val="003B7C61"/>
    <w:rsid w:val="003C3061"/>
    <w:rsid w:val="003C3308"/>
    <w:rsid w:val="003C37CD"/>
    <w:rsid w:val="003C3819"/>
    <w:rsid w:val="003C70D1"/>
    <w:rsid w:val="003C75D5"/>
    <w:rsid w:val="003C7F17"/>
    <w:rsid w:val="003D37E0"/>
    <w:rsid w:val="003D4F9F"/>
    <w:rsid w:val="003D55F5"/>
    <w:rsid w:val="003D596B"/>
    <w:rsid w:val="003D66E7"/>
    <w:rsid w:val="003D6C70"/>
    <w:rsid w:val="003D72DD"/>
    <w:rsid w:val="003E0A92"/>
    <w:rsid w:val="003E207C"/>
    <w:rsid w:val="003E245D"/>
    <w:rsid w:val="003E366F"/>
    <w:rsid w:val="003E3AD4"/>
    <w:rsid w:val="003E3BEC"/>
    <w:rsid w:val="003E429A"/>
    <w:rsid w:val="003E4A0F"/>
    <w:rsid w:val="003E6E8E"/>
    <w:rsid w:val="003E6F48"/>
    <w:rsid w:val="003E7DF1"/>
    <w:rsid w:val="003F2013"/>
    <w:rsid w:val="003F2847"/>
    <w:rsid w:val="003F2D29"/>
    <w:rsid w:val="003F3AAC"/>
    <w:rsid w:val="003F5099"/>
    <w:rsid w:val="003F5616"/>
    <w:rsid w:val="003F6170"/>
    <w:rsid w:val="00400C14"/>
    <w:rsid w:val="00400FD7"/>
    <w:rsid w:val="004031D4"/>
    <w:rsid w:val="00405AB2"/>
    <w:rsid w:val="004061F5"/>
    <w:rsid w:val="0040653A"/>
    <w:rsid w:val="00410F48"/>
    <w:rsid w:val="00411560"/>
    <w:rsid w:val="00412BA0"/>
    <w:rsid w:val="00415AD6"/>
    <w:rsid w:val="004167DA"/>
    <w:rsid w:val="00417C27"/>
    <w:rsid w:val="0042032E"/>
    <w:rsid w:val="00421CAC"/>
    <w:rsid w:val="0042305E"/>
    <w:rsid w:val="00423CAC"/>
    <w:rsid w:val="004254F5"/>
    <w:rsid w:val="0042557C"/>
    <w:rsid w:val="0042674F"/>
    <w:rsid w:val="00431C23"/>
    <w:rsid w:val="00433AE2"/>
    <w:rsid w:val="00434C88"/>
    <w:rsid w:val="0043549E"/>
    <w:rsid w:val="00435E64"/>
    <w:rsid w:val="004360AE"/>
    <w:rsid w:val="00441087"/>
    <w:rsid w:val="004419A3"/>
    <w:rsid w:val="00441A80"/>
    <w:rsid w:val="00441DAA"/>
    <w:rsid w:val="00442DB8"/>
    <w:rsid w:val="00446413"/>
    <w:rsid w:val="0044647E"/>
    <w:rsid w:val="00447402"/>
    <w:rsid w:val="00450AD6"/>
    <w:rsid w:val="00450E7B"/>
    <w:rsid w:val="00452052"/>
    <w:rsid w:val="00453854"/>
    <w:rsid w:val="00454929"/>
    <w:rsid w:val="00455F71"/>
    <w:rsid w:val="004566C1"/>
    <w:rsid w:val="004622CC"/>
    <w:rsid w:val="00465362"/>
    <w:rsid w:val="004711BA"/>
    <w:rsid w:val="004721E4"/>
    <w:rsid w:val="004723AD"/>
    <w:rsid w:val="00472626"/>
    <w:rsid w:val="0047262F"/>
    <w:rsid w:val="004735DE"/>
    <w:rsid w:val="00475445"/>
    <w:rsid w:val="0047712C"/>
    <w:rsid w:val="004803D0"/>
    <w:rsid w:val="00481553"/>
    <w:rsid w:val="00481B4D"/>
    <w:rsid w:val="0048215F"/>
    <w:rsid w:val="004825C3"/>
    <w:rsid w:val="0048319A"/>
    <w:rsid w:val="00483F34"/>
    <w:rsid w:val="00485D7D"/>
    <w:rsid w:val="00487477"/>
    <w:rsid w:val="004901FA"/>
    <w:rsid w:val="0049105A"/>
    <w:rsid w:val="00491B1A"/>
    <w:rsid w:val="004925DA"/>
    <w:rsid w:val="00494610"/>
    <w:rsid w:val="0049478E"/>
    <w:rsid w:val="00494C10"/>
    <w:rsid w:val="00495E9A"/>
    <w:rsid w:val="00496D40"/>
    <w:rsid w:val="00496E6C"/>
    <w:rsid w:val="004976B0"/>
    <w:rsid w:val="004A1030"/>
    <w:rsid w:val="004A1A9B"/>
    <w:rsid w:val="004A1F25"/>
    <w:rsid w:val="004A290C"/>
    <w:rsid w:val="004A3D39"/>
    <w:rsid w:val="004A55BF"/>
    <w:rsid w:val="004A5856"/>
    <w:rsid w:val="004A6456"/>
    <w:rsid w:val="004A7ED4"/>
    <w:rsid w:val="004B0118"/>
    <w:rsid w:val="004B037E"/>
    <w:rsid w:val="004B0F00"/>
    <w:rsid w:val="004B184C"/>
    <w:rsid w:val="004B3B19"/>
    <w:rsid w:val="004B481F"/>
    <w:rsid w:val="004B4A1A"/>
    <w:rsid w:val="004B58AF"/>
    <w:rsid w:val="004C093A"/>
    <w:rsid w:val="004C134E"/>
    <w:rsid w:val="004C13F5"/>
    <w:rsid w:val="004C2BE7"/>
    <w:rsid w:val="004C31E6"/>
    <w:rsid w:val="004C3A51"/>
    <w:rsid w:val="004C5793"/>
    <w:rsid w:val="004D137D"/>
    <w:rsid w:val="004D13B5"/>
    <w:rsid w:val="004D4F87"/>
    <w:rsid w:val="004E2F46"/>
    <w:rsid w:val="004E5534"/>
    <w:rsid w:val="004E5C31"/>
    <w:rsid w:val="004E5EBC"/>
    <w:rsid w:val="004E6EDA"/>
    <w:rsid w:val="004F259E"/>
    <w:rsid w:val="004F5621"/>
    <w:rsid w:val="004F5898"/>
    <w:rsid w:val="004F6AF3"/>
    <w:rsid w:val="004F76D2"/>
    <w:rsid w:val="0050026C"/>
    <w:rsid w:val="005018D4"/>
    <w:rsid w:val="00501BE7"/>
    <w:rsid w:val="005040A9"/>
    <w:rsid w:val="005049DC"/>
    <w:rsid w:val="0051250B"/>
    <w:rsid w:val="0051358B"/>
    <w:rsid w:val="005147F6"/>
    <w:rsid w:val="005149F1"/>
    <w:rsid w:val="00515FB5"/>
    <w:rsid w:val="005203DE"/>
    <w:rsid w:val="00521D71"/>
    <w:rsid w:val="0052417A"/>
    <w:rsid w:val="0052493C"/>
    <w:rsid w:val="00525F51"/>
    <w:rsid w:val="005271FD"/>
    <w:rsid w:val="005274A1"/>
    <w:rsid w:val="0053117A"/>
    <w:rsid w:val="00531645"/>
    <w:rsid w:val="00532C0C"/>
    <w:rsid w:val="00533EA7"/>
    <w:rsid w:val="00534D80"/>
    <w:rsid w:val="00535065"/>
    <w:rsid w:val="005350AF"/>
    <w:rsid w:val="005357BB"/>
    <w:rsid w:val="00540197"/>
    <w:rsid w:val="005433C1"/>
    <w:rsid w:val="0054396F"/>
    <w:rsid w:val="005465A6"/>
    <w:rsid w:val="00550A4F"/>
    <w:rsid w:val="00551578"/>
    <w:rsid w:val="00554137"/>
    <w:rsid w:val="0055585F"/>
    <w:rsid w:val="00556946"/>
    <w:rsid w:val="00561713"/>
    <w:rsid w:val="005623BC"/>
    <w:rsid w:val="005641B1"/>
    <w:rsid w:val="00566310"/>
    <w:rsid w:val="005667BF"/>
    <w:rsid w:val="00566A6E"/>
    <w:rsid w:val="00567DFA"/>
    <w:rsid w:val="005711C8"/>
    <w:rsid w:val="005727CC"/>
    <w:rsid w:val="00573C83"/>
    <w:rsid w:val="00576406"/>
    <w:rsid w:val="00577FC3"/>
    <w:rsid w:val="0058088E"/>
    <w:rsid w:val="00581A30"/>
    <w:rsid w:val="00582577"/>
    <w:rsid w:val="0058267F"/>
    <w:rsid w:val="00583855"/>
    <w:rsid w:val="00584D89"/>
    <w:rsid w:val="00584E33"/>
    <w:rsid w:val="00585BC8"/>
    <w:rsid w:val="00585ED5"/>
    <w:rsid w:val="005875F7"/>
    <w:rsid w:val="00590AB2"/>
    <w:rsid w:val="00591098"/>
    <w:rsid w:val="00591CF8"/>
    <w:rsid w:val="00593C92"/>
    <w:rsid w:val="00593F35"/>
    <w:rsid w:val="005949AB"/>
    <w:rsid w:val="00594F93"/>
    <w:rsid w:val="005953BE"/>
    <w:rsid w:val="005960EA"/>
    <w:rsid w:val="00597166"/>
    <w:rsid w:val="005A075E"/>
    <w:rsid w:val="005A3975"/>
    <w:rsid w:val="005A5AFA"/>
    <w:rsid w:val="005A6473"/>
    <w:rsid w:val="005A6496"/>
    <w:rsid w:val="005A7989"/>
    <w:rsid w:val="005B0CA7"/>
    <w:rsid w:val="005B28C1"/>
    <w:rsid w:val="005B320E"/>
    <w:rsid w:val="005B6A02"/>
    <w:rsid w:val="005B7A6B"/>
    <w:rsid w:val="005C252F"/>
    <w:rsid w:val="005C4186"/>
    <w:rsid w:val="005C70F0"/>
    <w:rsid w:val="005D000B"/>
    <w:rsid w:val="005D02D4"/>
    <w:rsid w:val="005D09F7"/>
    <w:rsid w:val="005D0ECA"/>
    <w:rsid w:val="005D2877"/>
    <w:rsid w:val="005D2D37"/>
    <w:rsid w:val="005D3C2E"/>
    <w:rsid w:val="005D4814"/>
    <w:rsid w:val="005D5541"/>
    <w:rsid w:val="005D69CB"/>
    <w:rsid w:val="005D7907"/>
    <w:rsid w:val="005E08C7"/>
    <w:rsid w:val="005E613D"/>
    <w:rsid w:val="005E6534"/>
    <w:rsid w:val="005E7682"/>
    <w:rsid w:val="005F0198"/>
    <w:rsid w:val="005F067D"/>
    <w:rsid w:val="005F0930"/>
    <w:rsid w:val="005F4F3B"/>
    <w:rsid w:val="005F5702"/>
    <w:rsid w:val="00602AD1"/>
    <w:rsid w:val="00603FAB"/>
    <w:rsid w:val="00605EDA"/>
    <w:rsid w:val="00606360"/>
    <w:rsid w:val="006068C7"/>
    <w:rsid w:val="00607D35"/>
    <w:rsid w:val="00607FD8"/>
    <w:rsid w:val="00610E7E"/>
    <w:rsid w:val="0061216B"/>
    <w:rsid w:val="00613688"/>
    <w:rsid w:val="006148C5"/>
    <w:rsid w:val="00614CEC"/>
    <w:rsid w:val="00615EA2"/>
    <w:rsid w:val="00616D35"/>
    <w:rsid w:val="00621959"/>
    <w:rsid w:val="0062550E"/>
    <w:rsid w:val="0062650D"/>
    <w:rsid w:val="006269F3"/>
    <w:rsid w:val="00630672"/>
    <w:rsid w:val="00631D20"/>
    <w:rsid w:val="00632560"/>
    <w:rsid w:val="00633021"/>
    <w:rsid w:val="006348CE"/>
    <w:rsid w:val="0063754A"/>
    <w:rsid w:val="00640743"/>
    <w:rsid w:val="00640806"/>
    <w:rsid w:val="006408FF"/>
    <w:rsid w:val="00640BF3"/>
    <w:rsid w:val="00640E51"/>
    <w:rsid w:val="0064257D"/>
    <w:rsid w:val="0064326A"/>
    <w:rsid w:val="00643716"/>
    <w:rsid w:val="006439E0"/>
    <w:rsid w:val="006467D1"/>
    <w:rsid w:val="00647738"/>
    <w:rsid w:val="00647870"/>
    <w:rsid w:val="00650395"/>
    <w:rsid w:val="00651D6A"/>
    <w:rsid w:val="00656E0F"/>
    <w:rsid w:val="006579DF"/>
    <w:rsid w:val="006608CE"/>
    <w:rsid w:val="006609CF"/>
    <w:rsid w:val="00662773"/>
    <w:rsid w:val="00663556"/>
    <w:rsid w:val="0066402E"/>
    <w:rsid w:val="0066515A"/>
    <w:rsid w:val="006675D0"/>
    <w:rsid w:val="006678FC"/>
    <w:rsid w:val="00670E3F"/>
    <w:rsid w:val="00671627"/>
    <w:rsid w:val="00673B97"/>
    <w:rsid w:val="00674A00"/>
    <w:rsid w:val="006752B9"/>
    <w:rsid w:val="00676B05"/>
    <w:rsid w:val="00677214"/>
    <w:rsid w:val="006772C2"/>
    <w:rsid w:val="00680454"/>
    <w:rsid w:val="00680AF2"/>
    <w:rsid w:val="00682A51"/>
    <w:rsid w:val="00686E1B"/>
    <w:rsid w:val="00694C50"/>
    <w:rsid w:val="00694E7C"/>
    <w:rsid w:val="00694EB5"/>
    <w:rsid w:val="00696E05"/>
    <w:rsid w:val="006971B7"/>
    <w:rsid w:val="006A5899"/>
    <w:rsid w:val="006A63E2"/>
    <w:rsid w:val="006A74F7"/>
    <w:rsid w:val="006A772B"/>
    <w:rsid w:val="006B2468"/>
    <w:rsid w:val="006B276B"/>
    <w:rsid w:val="006B2E1A"/>
    <w:rsid w:val="006B2F32"/>
    <w:rsid w:val="006B4339"/>
    <w:rsid w:val="006B79C7"/>
    <w:rsid w:val="006C536E"/>
    <w:rsid w:val="006C583D"/>
    <w:rsid w:val="006C5D11"/>
    <w:rsid w:val="006C7315"/>
    <w:rsid w:val="006C7AB1"/>
    <w:rsid w:val="006D033D"/>
    <w:rsid w:val="006D048A"/>
    <w:rsid w:val="006D2D36"/>
    <w:rsid w:val="006D4E56"/>
    <w:rsid w:val="006D5787"/>
    <w:rsid w:val="006E07A6"/>
    <w:rsid w:val="006E23CF"/>
    <w:rsid w:val="006E2810"/>
    <w:rsid w:val="006E379D"/>
    <w:rsid w:val="006F3966"/>
    <w:rsid w:val="006F4314"/>
    <w:rsid w:val="00700558"/>
    <w:rsid w:val="00704DFF"/>
    <w:rsid w:val="007050C6"/>
    <w:rsid w:val="007073EB"/>
    <w:rsid w:val="00710F09"/>
    <w:rsid w:val="007116D7"/>
    <w:rsid w:val="007117C1"/>
    <w:rsid w:val="0071253A"/>
    <w:rsid w:val="00712E19"/>
    <w:rsid w:val="00713806"/>
    <w:rsid w:val="00713A80"/>
    <w:rsid w:val="00716A4D"/>
    <w:rsid w:val="00717D51"/>
    <w:rsid w:val="007200D6"/>
    <w:rsid w:val="00721534"/>
    <w:rsid w:val="00721755"/>
    <w:rsid w:val="00722D34"/>
    <w:rsid w:val="00724691"/>
    <w:rsid w:val="0072472C"/>
    <w:rsid w:val="00725969"/>
    <w:rsid w:val="00727D74"/>
    <w:rsid w:val="0073282A"/>
    <w:rsid w:val="007328C6"/>
    <w:rsid w:val="0073378B"/>
    <w:rsid w:val="00734E32"/>
    <w:rsid w:val="00736105"/>
    <w:rsid w:val="00736BAE"/>
    <w:rsid w:val="0074184C"/>
    <w:rsid w:val="00743C30"/>
    <w:rsid w:val="007449EF"/>
    <w:rsid w:val="007452E1"/>
    <w:rsid w:val="00750135"/>
    <w:rsid w:val="00750A4F"/>
    <w:rsid w:val="00750E55"/>
    <w:rsid w:val="007557E4"/>
    <w:rsid w:val="0075645A"/>
    <w:rsid w:val="00760304"/>
    <w:rsid w:val="007618D1"/>
    <w:rsid w:val="00761ACD"/>
    <w:rsid w:val="00762201"/>
    <w:rsid w:val="00764F06"/>
    <w:rsid w:val="00766222"/>
    <w:rsid w:val="007677A5"/>
    <w:rsid w:val="00767CA6"/>
    <w:rsid w:val="00770B96"/>
    <w:rsid w:val="00770EAA"/>
    <w:rsid w:val="00771985"/>
    <w:rsid w:val="00772849"/>
    <w:rsid w:val="00772B3B"/>
    <w:rsid w:val="0077365E"/>
    <w:rsid w:val="00773AF1"/>
    <w:rsid w:val="0077526E"/>
    <w:rsid w:val="00775BC9"/>
    <w:rsid w:val="00775E11"/>
    <w:rsid w:val="0078196E"/>
    <w:rsid w:val="00782058"/>
    <w:rsid w:val="00782C5C"/>
    <w:rsid w:val="00785FB8"/>
    <w:rsid w:val="00790BB6"/>
    <w:rsid w:val="00790E89"/>
    <w:rsid w:val="007918B0"/>
    <w:rsid w:val="00791948"/>
    <w:rsid w:val="007951CD"/>
    <w:rsid w:val="00795EBD"/>
    <w:rsid w:val="00796343"/>
    <w:rsid w:val="00796B98"/>
    <w:rsid w:val="00797846"/>
    <w:rsid w:val="007A04FB"/>
    <w:rsid w:val="007A492A"/>
    <w:rsid w:val="007A4A5A"/>
    <w:rsid w:val="007A5138"/>
    <w:rsid w:val="007A600D"/>
    <w:rsid w:val="007A7A99"/>
    <w:rsid w:val="007B019A"/>
    <w:rsid w:val="007B149D"/>
    <w:rsid w:val="007B16AB"/>
    <w:rsid w:val="007B3F9F"/>
    <w:rsid w:val="007B40BE"/>
    <w:rsid w:val="007B500D"/>
    <w:rsid w:val="007B6C57"/>
    <w:rsid w:val="007C3971"/>
    <w:rsid w:val="007C3B25"/>
    <w:rsid w:val="007C7870"/>
    <w:rsid w:val="007C79F6"/>
    <w:rsid w:val="007D059B"/>
    <w:rsid w:val="007D26D8"/>
    <w:rsid w:val="007D3B8F"/>
    <w:rsid w:val="007D3F5C"/>
    <w:rsid w:val="007D4A77"/>
    <w:rsid w:val="007E0B22"/>
    <w:rsid w:val="007E1FBE"/>
    <w:rsid w:val="007E6970"/>
    <w:rsid w:val="007F079A"/>
    <w:rsid w:val="007F0E1F"/>
    <w:rsid w:val="007F33C7"/>
    <w:rsid w:val="007F37CB"/>
    <w:rsid w:val="007F3D05"/>
    <w:rsid w:val="007F51E5"/>
    <w:rsid w:val="007F5FA3"/>
    <w:rsid w:val="007F7CDB"/>
    <w:rsid w:val="00801677"/>
    <w:rsid w:val="0080435C"/>
    <w:rsid w:val="008077F9"/>
    <w:rsid w:val="00807CB0"/>
    <w:rsid w:val="008127DA"/>
    <w:rsid w:val="00814BB9"/>
    <w:rsid w:val="00814C83"/>
    <w:rsid w:val="00815A8B"/>
    <w:rsid w:val="008160C2"/>
    <w:rsid w:val="00816CA8"/>
    <w:rsid w:val="00817CBF"/>
    <w:rsid w:val="00817EDB"/>
    <w:rsid w:val="0082092B"/>
    <w:rsid w:val="00820F18"/>
    <w:rsid w:val="0082233D"/>
    <w:rsid w:val="00823F00"/>
    <w:rsid w:val="0082437A"/>
    <w:rsid w:val="00824E7E"/>
    <w:rsid w:val="00825695"/>
    <w:rsid w:val="00826117"/>
    <w:rsid w:val="00832C96"/>
    <w:rsid w:val="0083684B"/>
    <w:rsid w:val="00842AC8"/>
    <w:rsid w:val="00845179"/>
    <w:rsid w:val="008478E5"/>
    <w:rsid w:val="00847D08"/>
    <w:rsid w:val="00847EAC"/>
    <w:rsid w:val="008509D9"/>
    <w:rsid w:val="00850E2D"/>
    <w:rsid w:val="00851733"/>
    <w:rsid w:val="00853065"/>
    <w:rsid w:val="00854B80"/>
    <w:rsid w:val="0085672D"/>
    <w:rsid w:val="008574E3"/>
    <w:rsid w:val="008577D1"/>
    <w:rsid w:val="0086040B"/>
    <w:rsid w:val="00861306"/>
    <w:rsid w:val="0086180A"/>
    <w:rsid w:val="0086213B"/>
    <w:rsid w:val="00862E9E"/>
    <w:rsid w:val="008633D9"/>
    <w:rsid w:val="00863503"/>
    <w:rsid w:val="00863E2E"/>
    <w:rsid w:val="008649D9"/>
    <w:rsid w:val="008658A1"/>
    <w:rsid w:val="0086590A"/>
    <w:rsid w:val="00866139"/>
    <w:rsid w:val="00867023"/>
    <w:rsid w:val="00870597"/>
    <w:rsid w:val="00871B28"/>
    <w:rsid w:val="008726FA"/>
    <w:rsid w:val="008732B1"/>
    <w:rsid w:val="00873B92"/>
    <w:rsid w:val="00873D38"/>
    <w:rsid w:val="00874EF4"/>
    <w:rsid w:val="008753C5"/>
    <w:rsid w:val="00875565"/>
    <w:rsid w:val="00876B6B"/>
    <w:rsid w:val="0088086F"/>
    <w:rsid w:val="0088372D"/>
    <w:rsid w:val="008840FB"/>
    <w:rsid w:val="00886DBB"/>
    <w:rsid w:val="008874ED"/>
    <w:rsid w:val="00890A14"/>
    <w:rsid w:val="0089101F"/>
    <w:rsid w:val="008913D1"/>
    <w:rsid w:val="00891569"/>
    <w:rsid w:val="00891D55"/>
    <w:rsid w:val="00892C36"/>
    <w:rsid w:val="00893693"/>
    <w:rsid w:val="0089631E"/>
    <w:rsid w:val="0089710A"/>
    <w:rsid w:val="008A00C0"/>
    <w:rsid w:val="008A13DB"/>
    <w:rsid w:val="008A2631"/>
    <w:rsid w:val="008A4959"/>
    <w:rsid w:val="008B1B9E"/>
    <w:rsid w:val="008B4E8D"/>
    <w:rsid w:val="008B5CB8"/>
    <w:rsid w:val="008B70F6"/>
    <w:rsid w:val="008B7556"/>
    <w:rsid w:val="008B79AF"/>
    <w:rsid w:val="008C0433"/>
    <w:rsid w:val="008C15CE"/>
    <w:rsid w:val="008C181C"/>
    <w:rsid w:val="008C1C57"/>
    <w:rsid w:val="008C3CA3"/>
    <w:rsid w:val="008C43B5"/>
    <w:rsid w:val="008D181C"/>
    <w:rsid w:val="008D208B"/>
    <w:rsid w:val="008D480E"/>
    <w:rsid w:val="008D4C5E"/>
    <w:rsid w:val="008D53F4"/>
    <w:rsid w:val="008D645D"/>
    <w:rsid w:val="008D69AE"/>
    <w:rsid w:val="008E0087"/>
    <w:rsid w:val="008E24A3"/>
    <w:rsid w:val="008E2C95"/>
    <w:rsid w:val="008E4AE7"/>
    <w:rsid w:val="008E66A9"/>
    <w:rsid w:val="008E6893"/>
    <w:rsid w:val="008E6BAD"/>
    <w:rsid w:val="008F2423"/>
    <w:rsid w:val="008F3E6A"/>
    <w:rsid w:val="008F5A53"/>
    <w:rsid w:val="008F645F"/>
    <w:rsid w:val="008F7D7F"/>
    <w:rsid w:val="00902F1B"/>
    <w:rsid w:val="00903411"/>
    <w:rsid w:val="0090508F"/>
    <w:rsid w:val="00906A43"/>
    <w:rsid w:val="0091338F"/>
    <w:rsid w:val="00913A99"/>
    <w:rsid w:val="00914776"/>
    <w:rsid w:val="00914CB3"/>
    <w:rsid w:val="009156C0"/>
    <w:rsid w:val="00916659"/>
    <w:rsid w:val="00916869"/>
    <w:rsid w:val="00917FA6"/>
    <w:rsid w:val="00922078"/>
    <w:rsid w:val="0092243F"/>
    <w:rsid w:val="00924036"/>
    <w:rsid w:val="0092768E"/>
    <w:rsid w:val="0092769E"/>
    <w:rsid w:val="00931B70"/>
    <w:rsid w:val="00931C96"/>
    <w:rsid w:val="0093263B"/>
    <w:rsid w:val="00933884"/>
    <w:rsid w:val="00934E6B"/>
    <w:rsid w:val="00935BFC"/>
    <w:rsid w:val="00935FEB"/>
    <w:rsid w:val="00936377"/>
    <w:rsid w:val="00937C51"/>
    <w:rsid w:val="00946B8A"/>
    <w:rsid w:val="00951A1C"/>
    <w:rsid w:val="00952408"/>
    <w:rsid w:val="00952E79"/>
    <w:rsid w:val="00953686"/>
    <w:rsid w:val="00953AC8"/>
    <w:rsid w:val="00954A75"/>
    <w:rsid w:val="00956A51"/>
    <w:rsid w:val="00961FEA"/>
    <w:rsid w:val="00962158"/>
    <w:rsid w:val="009622DB"/>
    <w:rsid w:val="00963992"/>
    <w:rsid w:val="00964E4C"/>
    <w:rsid w:val="009656E4"/>
    <w:rsid w:val="00965A71"/>
    <w:rsid w:val="00972280"/>
    <w:rsid w:val="00973A31"/>
    <w:rsid w:val="009743FE"/>
    <w:rsid w:val="00975C88"/>
    <w:rsid w:val="0097788E"/>
    <w:rsid w:val="00977C6E"/>
    <w:rsid w:val="0098411E"/>
    <w:rsid w:val="0098688C"/>
    <w:rsid w:val="00986CAC"/>
    <w:rsid w:val="009918DA"/>
    <w:rsid w:val="00996034"/>
    <w:rsid w:val="00997DD3"/>
    <w:rsid w:val="009A04D9"/>
    <w:rsid w:val="009A0F30"/>
    <w:rsid w:val="009A2E0D"/>
    <w:rsid w:val="009A2FA4"/>
    <w:rsid w:val="009A37A8"/>
    <w:rsid w:val="009A409A"/>
    <w:rsid w:val="009A5463"/>
    <w:rsid w:val="009B1262"/>
    <w:rsid w:val="009B3E89"/>
    <w:rsid w:val="009B43B4"/>
    <w:rsid w:val="009B4789"/>
    <w:rsid w:val="009B5123"/>
    <w:rsid w:val="009B6754"/>
    <w:rsid w:val="009B779F"/>
    <w:rsid w:val="009C0D9F"/>
    <w:rsid w:val="009C1910"/>
    <w:rsid w:val="009C204D"/>
    <w:rsid w:val="009C2DCA"/>
    <w:rsid w:val="009C337B"/>
    <w:rsid w:val="009C3C72"/>
    <w:rsid w:val="009C3D60"/>
    <w:rsid w:val="009C4602"/>
    <w:rsid w:val="009C475D"/>
    <w:rsid w:val="009C60A7"/>
    <w:rsid w:val="009D44DD"/>
    <w:rsid w:val="009D5397"/>
    <w:rsid w:val="009D55DE"/>
    <w:rsid w:val="009D6048"/>
    <w:rsid w:val="009D6468"/>
    <w:rsid w:val="009D74A5"/>
    <w:rsid w:val="009E0121"/>
    <w:rsid w:val="009E104A"/>
    <w:rsid w:val="009E16C3"/>
    <w:rsid w:val="009E18EB"/>
    <w:rsid w:val="009E3489"/>
    <w:rsid w:val="009E3F53"/>
    <w:rsid w:val="009E66AB"/>
    <w:rsid w:val="009F0DFD"/>
    <w:rsid w:val="009F13B0"/>
    <w:rsid w:val="009F1417"/>
    <w:rsid w:val="009F1D63"/>
    <w:rsid w:val="009F261D"/>
    <w:rsid w:val="009F3452"/>
    <w:rsid w:val="009F5117"/>
    <w:rsid w:val="009F5348"/>
    <w:rsid w:val="009F5C4F"/>
    <w:rsid w:val="00A00AAB"/>
    <w:rsid w:val="00A02EA8"/>
    <w:rsid w:val="00A02F68"/>
    <w:rsid w:val="00A038B2"/>
    <w:rsid w:val="00A03CFB"/>
    <w:rsid w:val="00A04D53"/>
    <w:rsid w:val="00A14C1F"/>
    <w:rsid w:val="00A14FF8"/>
    <w:rsid w:val="00A15580"/>
    <w:rsid w:val="00A16AB8"/>
    <w:rsid w:val="00A201C3"/>
    <w:rsid w:val="00A22C4F"/>
    <w:rsid w:val="00A2331C"/>
    <w:rsid w:val="00A2383C"/>
    <w:rsid w:val="00A2434C"/>
    <w:rsid w:val="00A24823"/>
    <w:rsid w:val="00A25D19"/>
    <w:rsid w:val="00A262AC"/>
    <w:rsid w:val="00A32815"/>
    <w:rsid w:val="00A3382E"/>
    <w:rsid w:val="00A33AA8"/>
    <w:rsid w:val="00A33B2C"/>
    <w:rsid w:val="00A34AEC"/>
    <w:rsid w:val="00A37940"/>
    <w:rsid w:val="00A40B88"/>
    <w:rsid w:val="00A417B2"/>
    <w:rsid w:val="00A452B3"/>
    <w:rsid w:val="00A503CC"/>
    <w:rsid w:val="00A50B3D"/>
    <w:rsid w:val="00A51F5E"/>
    <w:rsid w:val="00A52340"/>
    <w:rsid w:val="00A525F8"/>
    <w:rsid w:val="00A52FB3"/>
    <w:rsid w:val="00A53A41"/>
    <w:rsid w:val="00A53A70"/>
    <w:rsid w:val="00A54125"/>
    <w:rsid w:val="00A54EAC"/>
    <w:rsid w:val="00A56CA6"/>
    <w:rsid w:val="00A600F2"/>
    <w:rsid w:val="00A61768"/>
    <w:rsid w:val="00A627FE"/>
    <w:rsid w:val="00A65040"/>
    <w:rsid w:val="00A743EF"/>
    <w:rsid w:val="00A749D3"/>
    <w:rsid w:val="00A760FF"/>
    <w:rsid w:val="00A764FF"/>
    <w:rsid w:val="00A76C04"/>
    <w:rsid w:val="00A80B82"/>
    <w:rsid w:val="00A80D9F"/>
    <w:rsid w:val="00A850DB"/>
    <w:rsid w:val="00A854F2"/>
    <w:rsid w:val="00A86305"/>
    <w:rsid w:val="00A86562"/>
    <w:rsid w:val="00A936F0"/>
    <w:rsid w:val="00A9562E"/>
    <w:rsid w:val="00A96594"/>
    <w:rsid w:val="00AA164C"/>
    <w:rsid w:val="00AA1816"/>
    <w:rsid w:val="00AA3AF5"/>
    <w:rsid w:val="00AA7A49"/>
    <w:rsid w:val="00AB0883"/>
    <w:rsid w:val="00AB184E"/>
    <w:rsid w:val="00AB1DC4"/>
    <w:rsid w:val="00AB2488"/>
    <w:rsid w:val="00AB3BB3"/>
    <w:rsid w:val="00AB479E"/>
    <w:rsid w:val="00AB509E"/>
    <w:rsid w:val="00AB7EA8"/>
    <w:rsid w:val="00AC1A13"/>
    <w:rsid w:val="00AC33A6"/>
    <w:rsid w:val="00AC4D52"/>
    <w:rsid w:val="00AC4F66"/>
    <w:rsid w:val="00AC51D5"/>
    <w:rsid w:val="00AC6000"/>
    <w:rsid w:val="00AC63DB"/>
    <w:rsid w:val="00AC643F"/>
    <w:rsid w:val="00AD058B"/>
    <w:rsid w:val="00AD11E3"/>
    <w:rsid w:val="00AD12A0"/>
    <w:rsid w:val="00AD279F"/>
    <w:rsid w:val="00AD28B6"/>
    <w:rsid w:val="00AD707E"/>
    <w:rsid w:val="00AE07B3"/>
    <w:rsid w:val="00AE26A3"/>
    <w:rsid w:val="00AE45A6"/>
    <w:rsid w:val="00AE4AD5"/>
    <w:rsid w:val="00AE57FE"/>
    <w:rsid w:val="00AE5A28"/>
    <w:rsid w:val="00AE5D0C"/>
    <w:rsid w:val="00AE7A43"/>
    <w:rsid w:val="00AF1912"/>
    <w:rsid w:val="00AF1EE4"/>
    <w:rsid w:val="00AF30B7"/>
    <w:rsid w:val="00AF4EF9"/>
    <w:rsid w:val="00B02F4E"/>
    <w:rsid w:val="00B03545"/>
    <w:rsid w:val="00B03976"/>
    <w:rsid w:val="00B04F2C"/>
    <w:rsid w:val="00B05338"/>
    <w:rsid w:val="00B05901"/>
    <w:rsid w:val="00B05E02"/>
    <w:rsid w:val="00B07A51"/>
    <w:rsid w:val="00B07D99"/>
    <w:rsid w:val="00B103F2"/>
    <w:rsid w:val="00B10745"/>
    <w:rsid w:val="00B10FFD"/>
    <w:rsid w:val="00B14840"/>
    <w:rsid w:val="00B14D1B"/>
    <w:rsid w:val="00B1525C"/>
    <w:rsid w:val="00B17264"/>
    <w:rsid w:val="00B2168C"/>
    <w:rsid w:val="00B23FBE"/>
    <w:rsid w:val="00B24ED3"/>
    <w:rsid w:val="00B27CB8"/>
    <w:rsid w:val="00B305EE"/>
    <w:rsid w:val="00B31F19"/>
    <w:rsid w:val="00B32A92"/>
    <w:rsid w:val="00B361AB"/>
    <w:rsid w:val="00B365B0"/>
    <w:rsid w:val="00B37ED0"/>
    <w:rsid w:val="00B40B68"/>
    <w:rsid w:val="00B41476"/>
    <w:rsid w:val="00B41D2C"/>
    <w:rsid w:val="00B448CB"/>
    <w:rsid w:val="00B473E7"/>
    <w:rsid w:val="00B473FF"/>
    <w:rsid w:val="00B52255"/>
    <w:rsid w:val="00B56D46"/>
    <w:rsid w:val="00B56EB3"/>
    <w:rsid w:val="00B577E1"/>
    <w:rsid w:val="00B57C5F"/>
    <w:rsid w:val="00B61C10"/>
    <w:rsid w:val="00B62B8C"/>
    <w:rsid w:val="00B67BB5"/>
    <w:rsid w:val="00B7004F"/>
    <w:rsid w:val="00B71B96"/>
    <w:rsid w:val="00B73E9B"/>
    <w:rsid w:val="00B75000"/>
    <w:rsid w:val="00B75487"/>
    <w:rsid w:val="00B822B6"/>
    <w:rsid w:val="00B8282A"/>
    <w:rsid w:val="00B82A17"/>
    <w:rsid w:val="00B84AAF"/>
    <w:rsid w:val="00B8511E"/>
    <w:rsid w:val="00B85499"/>
    <w:rsid w:val="00B859D1"/>
    <w:rsid w:val="00B867E0"/>
    <w:rsid w:val="00B86D5F"/>
    <w:rsid w:val="00B87559"/>
    <w:rsid w:val="00B877AC"/>
    <w:rsid w:val="00B930D5"/>
    <w:rsid w:val="00B933D6"/>
    <w:rsid w:val="00B93859"/>
    <w:rsid w:val="00B94009"/>
    <w:rsid w:val="00B9414C"/>
    <w:rsid w:val="00BA07F2"/>
    <w:rsid w:val="00BA5174"/>
    <w:rsid w:val="00BA71B2"/>
    <w:rsid w:val="00BB00C9"/>
    <w:rsid w:val="00BB1A15"/>
    <w:rsid w:val="00BB1A70"/>
    <w:rsid w:val="00BB2620"/>
    <w:rsid w:val="00BB6880"/>
    <w:rsid w:val="00BC08A9"/>
    <w:rsid w:val="00BC1040"/>
    <w:rsid w:val="00BC400D"/>
    <w:rsid w:val="00BC47D8"/>
    <w:rsid w:val="00BC4A49"/>
    <w:rsid w:val="00BC56A0"/>
    <w:rsid w:val="00BC60C7"/>
    <w:rsid w:val="00BC7456"/>
    <w:rsid w:val="00BD3A7C"/>
    <w:rsid w:val="00BD4767"/>
    <w:rsid w:val="00BD5B38"/>
    <w:rsid w:val="00BD68FA"/>
    <w:rsid w:val="00BD6E4F"/>
    <w:rsid w:val="00BD7CAF"/>
    <w:rsid w:val="00BE366C"/>
    <w:rsid w:val="00BE38E5"/>
    <w:rsid w:val="00BE399E"/>
    <w:rsid w:val="00BE3D98"/>
    <w:rsid w:val="00BE5687"/>
    <w:rsid w:val="00BE59EC"/>
    <w:rsid w:val="00BE7370"/>
    <w:rsid w:val="00BF0BD3"/>
    <w:rsid w:val="00BF0EAA"/>
    <w:rsid w:val="00BF3375"/>
    <w:rsid w:val="00BF431B"/>
    <w:rsid w:val="00BF51C0"/>
    <w:rsid w:val="00BF5A1C"/>
    <w:rsid w:val="00BF5CA9"/>
    <w:rsid w:val="00BF5EB7"/>
    <w:rsid w:val="00BF60CF"/>
    <w:rsid w:val="00BF7A9A"/>
    <w:rsid w:val="00C00019"/>
    <w:rsid w:val="00C00C72"/>
    <w:rsid w:val="00C02357"/>
    <w:rsid w:val="00C0254D"/>
    <w:rsid w:val="00C02723"/>
    <w:rsid w:val="00C02734"/>
    <w:rsid w:val="00C029DB"/>
    <w:rsid w:val="00C03593"/>
    <w:rsid w:val="00C04575"/>
    <w:rsid w:val="00C06131"/>
    <w:rsid w:val="00C11814"/>
    <w:rsid w:val="00C12DED"/>
    <w:rsid w:val="00C12FF1"/>
    <w:rsid w:val="00C14514"/>
    <w:rsid w:val="00C15083"/>
    <w:rsid w:val="00C15C0D"/>
    <w:rsid w:val="00C1628C"/>
    <w:rsid w:val="00C17BB4"/>
    <w:rsid w:val="00C31899"/>
    <w:rsid w:val="00C33B23"/>
    <w:rsid w:val="00C368C2"/>
    <w:rsid w:val="00C37D46"/>
    <w:rsid w:val="00C37FA6"/>
    <w:rsid w:val="00C44268"/>
    <w:rsid w:val="00C4693F"/>
    <w:rsid w:val="00C47D91"/>
    <w:rsid w:val="00C47F51"/>
    <w:rsid w:val="00C501DB"/>
    <w:rsid w:val="00C511D0"/>
    <w:rsid w:val="00C519B4"/>
    <w:rsid w:val="00C5311C"/>
    <w:rsid w:val="00C55A03"/>
    <w:rsid w:val="00C60136"/>
    <w:rsid w:val="00C60AD8"/>
    <w:rsid w:val="00C6107C"/>
    <w:rsid w:val="00C6131D"/>
    <w:rsid w:val="00C63CEE"/>
    <w:rsid w:val="00C65A0E"/>
    <w:rsid w:val="00C660B7"/>
    <w:rsid w:val="00C66333"/>
    <w:rsid w:val="00C66D66"/>
    <w:rsid w:val="00C715FA"/>
    <w:rsid w:val="00C71E0A"/>
    <w:rsid w:val="00C723BC"/>
    <w:rsid w:val="00C72858"/>
    <w:rsid w:val="00C72AB0"/>
    <w:rsid w:val="00C73111"/>
    <w:rsid w:val="00C7465D"/>
    <w:rsid w:val="00C77A11"/>
    <w:rsid w:val="00C80A7A"/>
    <w:rsid w:val="00C81CD0"/>
    <w:rsid w:val="00C8222A"/>
    <w:rsid w:val="00C83F19"/>
    <w:rsid w:val="00C84275"/>
    <w:rsid w:val="00C8523C"/>
    <w:rsid w:val="00C85897"/>
    <w:rsid w:val="00C872EF"/>
    <w:rsid w:val="00C87643"/>
    <w:rsid w:val="00C92CF7"/>
    <w:rsid w:val="00C951D8"/>
    <w:rsid w:val="00C971FC"/>
    <w:rsid w:val="00CA0D8F"/>
    <w:rsid w:val="00CA2079"/>
    <w:rsid w:val="00CA3583"/>
    <w:rsid w:val="00CA3AFF"/>
    <w:rsid w:val="00CA3DDB"/>
    <w:rsid w:val="00CA50F1"/>
    <w:rsid w:val="00CA5A23"/>
    <w:rsid w:val="00CA5F8A"/>
    <w:rsid w:val="00CA62F9"/>
    <w:rsid w:val="00CB01DB"/>
    <w:rsid w:val="00CB03B1"/>
    <w:rsid w:val="00CB05DF"/>
    <w:rsid w:val="00CB2582"/>
    <w:rsid w:val="00CB2762"/>
    <w:rsid w:val="00CB29A4"/>
    <w:rsid w:val="00CB2D0C"/>
    <w:rsid w:val="00CB4B56"/>
    <w:rsid w:val="00CB4E53"/>
    <w:rsid w:val="00CB5A8D"/>
    <w:rsid w:val="00CB6C97"/>
    <w:rsid w:val="00CB7863"/>
    <w:rsid w:val="00CC02D1"/>
    <w:rsid w:val="00CC0763"/>
    <w:rsid w:val="00CC2059"/>
    <w:rsid w:val="00CC29B0"/>
    <w:rsid w:val="00CC3661"/>
    <w:rsid w:val="00CC46C3"/>
    <w:rsid w:val="00CC515C"/>
    <w:rsid w:val="00CC6E28"/>
    <w:rsid w:val="00CD0999"/>
    <w:rsid w:val="00CD099B"/>
    <w:rsid w:val="00CD36B5"/>
    <w:rsid w:val="00CD3DC3"/>
    <w:rsid w:val="00CD502D"/>
    <w:rsid w:val="00CD7003"/>
    <w:rsid w:val="00CE0AED"/>
    <w:rsid w:val="00CE0D1D"/>
    <w:rsid w:val="00CE12E1"/>
    <w:rsid w:val="00CE1493"/>
    <w:rsid w:val="00CE2A03"/>
    <w:rsid w:val="00CE7135"/>
    <w:rsid w:val="00CE7F73"/>
    <w:rsid w:val="00CF01BB"/>
    <w:rsid w:val="00CF307E"/>
    <w:rsid w:val="00CF3842"/>
    <w:rsid w:val="00CF4244"/>
    <w:rsid w:val="00CF5A97"/>
    <w:rsid w:val="00CF6CA2"/>
    <w:rsid w:val="00CF7966"/>
    <w:rsid w:val="00CF7A79"/>
    <w:rsid w:val="00D0103B"/>
    <w:rsid w:val="00D043E1"/>
    <w:rsid w:val="00D05A25"/>
    <w:rsid w:val="00D05B51"/>
    <w:rsid w:val="00D11058"/>
    <w:rsid w:val="00D118D7"/>
    <w:rsid w:val="00D121DB"/>
    <w:rsid w:val="00D132B3"/>
    <w:rsid w:val="00D139C2"/>
    <w:rsid w:val="00D1467D"/>
    <w:rsid w:val="00D147DB"/>
    <w:rsid w:val="00D14B57"/>
    <w:rsid w:val="00D216F9"/>
    <w:rsid w:val="00D227CC"/>
    <w:rsid w:val="00D22E85"/>
    <w:rsid w:val="00D24CF5"/>
    <w:rsid w:val="00D26360"/>
    <w:rsid w:val="00D267EE"/>
    <w:rsid w:val="00D26BE4"/>
    <w:rsid w:val="00D345B6"/>
    <w:rsid w:val="00D345C0"/>
    <w:rsid w:val="00D34E59"/>
    <w:rsid w:val="00D352E7"/>
    <w:rsid w:val="00D360B7"/>
    <w:rsid w:val="00D36252"/>
    <w:rsid w:val="00D37F55"/>
    <w:rsid w:val="00D41779"/>
    <w:rsid w:val="00D41806"/>
    <w:rsid w:val="00D42F4D"/>
    <w:rsid w:val="00D468B0"/>
    <w:rsid w:val="00D4798F"/>
    <w:rsid w:val="00D47AC3"/>
    <w:rsid w:val="00D51FBB"/>
    <w:rsid w:val="00D542C2"/>
    <w:rsid w:val="00D54AF6"/>
    <w:rsid w:val="00D551EA"/>
    <w:rsid w:val="00D57F02"/>
    <w:rsid w:val="00D63AD4"/>
    <w:rsid w:val="00D63CB3"/>
    <w:rsid w:val="00D65366"/>
    <w:rsid w:val="00D658FB"/>
    <w:rsid w:val="00D67230"/>
    <w:rsid w:val="00D70590"/>
    <w:rsid w:val="00D71E7C"/>
    <w:rsid w:val="00D71EC9"/>
    <w:rsid w:val="00D732E6"/>
    <w:rsid w:val="00D737B1"/>
    <w:rsid w:val="00D7473B"/>
    <w:rsid w:val="00D7487A"/>
    <w:rsid w:val="00D75478"/>
    <w:rsid w:val="00D76D1A"/>
    <w:rsid w:val="00D7719B"/>
    <w:rsid w:val="00D77F3B"/>
    <w:rsid w:val="00D815EB"/>
    <w:rsid w:val="00D83AF9"/>
    <w:rsid w:val="00D86BF5"/>
    <w:rsid w:val="00D8778E"/>
    <w:rsid w:val="00D90204"/>
    <w:rsid w:val="00D908DD"/>
    <w:rsid w:val="00D920F9"/>
    <w:rsid w:val="00D9372B"/>
    <w:rsid w:val="00D945B1"/>
    <w:rsid w:val="00D973E5"/>
    <w:rsid w:val="00DA0750"/>
    <w:rsid w:val="00DA29D3"/>
    <w:rsid w:val="00DA3C72"/>
    <w:rsid w:val="00DA49B2"/>
    <w:rsid w:val="00DA51DF"/>
    <w:rsid w:val="00DA69F0"/>
    <w:rsid w:val="00DB0117"/>
    <w:rsid w:val="00DB10EA"/>
    <w:rsid w:val="00DB2818"/>
    <w:rsid w:val="00DB2C29"/>
    <w:rsid w:val="00DB3A68"/>
    <w:rsid w:val="00DB54DC"/>
    <w:rsid w:val="00DB5C2C"/>
    <w:rsid w:val="00DB6BEC"/>
    <w:rsid w:val="00DC07F3"/>
    <w:rsid w:val="00DC4249"/>
    <w:rsid w:val="00DC4F3A"/>
    <w:rsid w:val="00DC5A40"/>
    <w:rsid w:val="00DC73D1"/>
    <w:rsid w:val="00DD5333"/>
    <w:rsid w:val="00DD79D9"/>
    <w:rsid w:val="00DE1229"/>
    <w:rsid w:val="00DE22AF"/>
    <w:rsid w:val="00DE29BB"/>
    <w:rsid w:val="00DE46AC"/>
    <w:rsid w:val="00DE51E3"/>
    <w:rsid w:val="00DE5786"/>
    <w:rsid w:val="00DE57D3"/>
    <w:rsid w:val="00DE6DAC"/>
    <w:rsid w:val="00DE6FE2"/>
    <w:rsid w:val="00DE7EFE"/>
    <w:rsid w:val="00DF0DE7"/>
    <w:rsid w:val="00DF0E27"/>
    <w:rsid w:val="00DF2427"/>
    <w:rsid w:val="00DF48BE"/>
    <w:rsid w:val="00DF4F46"/>
    <w:rsid w:val="00DF5000"/>
    <w:rsid w:val="00DF5B65"/>
    <w:rsid w:val="00E014F1"/>
    <w:rsid w:val="00E017AE"/>
    <w:rsid w:val="00E02530"/>
    <w:rsid w:val="00E0281C"/>
    <w:rsid w:val="00E04A61"/>
    <w:rsid w:val="00E04C69"/>
    <w:rsid w:val="00E06486"/>
    <w:rsid w:val="00E07488"/>
    <w:rsid w:val="00E125E4"/>
    <w:rsid w:val="00E12AFE"/>
    <w:rsid w:val="00E133E2"/>
    <w:rsid w:val="00E14595"/>
    <w:rsid w:val="00E14C43"/>
    <w:rsid w:val="00E15B42"/>
    <w:rsid w:val="00E1607D"/>
    <w:rsid w:val="00E16186"/>
    <w:rsid w:val="00E163A4"/>
    <w:rsid w:val="00E169E8"/>
    <w:rsid w:val="00E16A50"/>
    <w:rsid w:val="00E16C42"/>
    <w:rsid w:val="00E17CCB"/>
    <w:rsid w:val="00E20296"/>
    <w:rsid w:val="00E21048"/>
    <w:rsid w:val="00E227BD"/>
    <w:rsid w:val="00E2399B"/>
    <w:rsid w:val="00E26232"/>
    <w:rsid w:val="00E27008"/>
    <w:rsid w:val="00E2779E"/>
    <w:rsid w:val="00E302A1"/>
    <w:rsid w:val="00E3094E"/>
    <w:rsid w:val="00E31F7F"/>
    <w:rsid w:val="00E3252F"/>
    <w:rsid w:val="00E32C24"/>
    <w:rsid w:val="00E33AD8"/>
    <w:rsid w:val="00E34638"/>
    <w:rsid w:val="00E356EF"/>
    <w:rsid w:val="00E40A91"/>
    <w:rsid w:val="00E40CC1"/>
    <w:rsid w:val="00E40D10"/>
    <w:rsid w:val="00E42794"/>
    <w:rsid w:val="00E43B03"/>
    <w:rsid w:val="00E4455E"/>
    <w:rsid w:val="00E44A9B"/>
    <w:rsid w:val="00E4605D"/>
    <w:rsid w:val="00E46BAD"/>
    <w:rsid w:val="00E47BBF"/>
    <w:rsid w:val="00E50B40"/>
    <w:rsid w:val="00E546E6"/>
    <w:rsid w:val="00E5640D"/>
    <w:rsid w:val="00E56453"/>
    <w:rsid w:val="00E567EF"/>
    <w:rsid w:val="00E632D3"/>
    <w:rsid w:val="00E63F5E"/>
    <w:rsid w:val="00E701AB"/>
    <w:rsid w:val="00E73149"/>
    <w:rsid w:val="00E734A6"/>
    <w:rsid w:val="00E73E53"/>
    <w:rsid w:val="00E74850"/>
    <w:rsid w:val="00E7505E"/>
    <w:rsid w:val="00E75351"/>
    <w:rsid w:val="00E75EFC"/>
    <w:rsid w:val="00E767FC"/>
    <w:rsid w:val="00E7694C"/>
    <w:rsid w:val="00E81543"/>
    <w:rsid w:val="00E83AA9"/>
    <w:rsid w:val="00E879F9"/>
    <w:rsid w:val="00E91AE4"/>
    <w:rsid w:val="00E95898"/>
    <w:rsid w:val="00EA0F23"/>
    <w:rsid w:val="00EA11E2"/>
    <w:rsid w:val="00EA1310"/>
    <w:rsid w:val="00EA1CE1"/>
    <w:rsid w:val="00EA1DEC"/>
    <w:rsid w:val="00EA424E"/>
    <w:rsid w:val="00EA4C8F"/>
    <w:rsid w:val="00EA4F37"/>
    <w:rsid w:val="00EA5031"/>
    <w:rsid w:val="00EA5417"/>
    <w:rsid w:val="00EB01FA"/>
    <w:rsid w:val="00EB2E75"/>
    <w:rsid w:val="00EB3A5A"/>
    <w:rsid w:val="00EB3CA2"/>
    <w:rsid w:val="00EB47BE"/>
    <w:rsid w:val="00EB4B8B"/>
    <w:rsid w:val="00EB523A"/>
    <w:rsid w:val="00EB5243"/>
    <w:rsid w:val="00EC13A0"/>
    <w:rsid w:val="00EC1460"/>
    <w:rsid w:val="00EC228C"/>
    <w:rsid w:val="00EC2417"/>
    <w:rsid w:val="00EC3761"/>
    <w:rsid w:val="00EC408A"/>
    <w:rsid w:val="00EC43D4"/>
    <w:rsid w:val="00EC4E56"/>
    <w:rsid w:val="00EC52B5"/>
    <w:rsid w:val="00EC5CDF"/>
    <w:rsid w:val="00EC6EA9"/>
    <w:rsid w:val="00EC7FAA"/>
    <w:rsid w:val="00ED077D"/>
    <w:rsid w:val="00ED129C"/>
    <w:rsid w:val="00ED3D75"/>
    <w:rsid w:val="00ED6954"/>
    <w:rsid w:val="00ED77E4"/>
    <w:rsid w:val="00EE39EA"/>
    <w:rsid w:val="00EF2619"/>
    <w:rsid w:val="00EF2EBD"/>
    <w:rsid w:val="00EF5482"/>
    <w:rsid w:val="00EF6967"/>
    <w:rsid w:val="00EF72B3"/>
    <w:rsid w:val="00F000FF"/>
    <w:rsid w:val="00F0414E"/>
    <w:rsid w:val="00F05C65"/>
    <w:rsid w:val="00F06389"/>
    <w:rsid w:val="00F100F7"/>
    <w:rsid w:val="00F10FED"/>
    <w:rsid w:val="00F12054"/>
    <w:rsid w:val="00F1336F"/>
    <w:rsid w:val="00F13889"/>
    <w:rsid w:val="00F13E51"/>
    <w:rsid w:val="00F15B4F"/>
    <w:rsid w:val="00F17101"/>
    <w:rsid w:val="00F20843"/>
    <w:rsid w:val="00F21E91"/>
    <w:rsid w:val="00F22226"/>
    <w:rsid w:val="00F25183"/>
    <w:rsid w:val="00F26203"/>
    <w:rsid w:val="00F26308"/>
    <w:rsid w:val="00F26870"/>
    <w:rsid w:val="00F27199"/>
    <w:rsid w:val="00F27E64"/>
    <w:rsid w:val="00F30B1F"/>
    <w:rsid w:val="00F31377"/>
    <w:rsid w:val="00F32F27"/>
    <w:rsid w:val="00F338B4"/>
    <w:rsid w:val="00F34E5B"/>
    <w:rsid w:val="00F35E34"/>
    <w:rsid w:val="00F35E54"/>
    <w:rsid w:val="00F37C80"/>
    <w:rsid w:val="00F4098A"/>
    <w:rsid w:val="00F40BBB"/>
    <w:rsid w:val="00F40BE6"/>
    <w:rsid w:val="00F40C72"/>
    <w:rsid w:val="00F41D37"/>
    <w:rsid w:val="00F431B9"/>
    <w:rsid w:val="00F44CB0"/>
    <w:rsid w:val="00F45381"/>
    <w:rsid w:val="00F463F0"/>
    <w:rsid w:val="00F468A4"/>
    <w:rsid w:val="00F46FEA"/>
    <w:rsid w:val="00F47488"/>
    <w:rsid w:val="00F51121"/>
    <w:rsid w:val="00F51419"/>
    <w:rsid w:val="00F54B8D"/>
    <w:rsid w:val="00F56DE0"/>
    <w:rsid w:val="00F65FF5"/>
    <w:rsid w:val="00F66B65"/>
    <w:rsid w:val="00F67755"/>
    <w:rsid w:val="00F70A65"/>
    <w:rsid w:val="00F71E04"/>
    <w:rsid w:val="00F71FBD"/>
    <w:rsid w:val="00F72586"/>
    <w:rsid w:val="00F72A39"/>
    <w:rsid w:val="00F7377F"/>
    <w:rsid w:val="00F75A84"/>
    <w:rsid w:val="00F777A2"/>
    <w:rsid w:val="00F77A47"/>
    <w:rsid w:val="00F77B6C"/>
    <w:rsid w:val="00F8259B"/>
    <w:rsid w:val="00F83C3B"/>
    <w:rsid w:val="00F86BB9"/>
    <w:rsid w:val="00F871AF"/>
    <w:rsid w:val="00F907A2"/>
    <w:rsid w:val="00F93552"/>
    <w:rsid w:val="00F94F4E"/>
    <w:rsid w:val="00F97F4A"/>
    <w:rsid w:val="00FA0B3C"/>
    <w:rsid w:val="00FA123F"/>
    <w:rsid w:val="00FA3A60"/>
    <w:rsid w:val="00FB18CD"/>
    <w:rsid w:val="00FB2736"/>
    <w:rsid w:val="00FB3A81"/>
    <w:rsid w:val="00FB6EEC"/>
    <w:rsid w:val="00FB7A48"/>
    <w:rsid w:val="00FC0071"/>
    <w:rsid w:val="00FC04C7"/>
    <w:rsid w:val="00FC28DF"/>
    <w:rsid w:val="00FC40D8"/>
    <w:rsid w:val="00FC4E42"/>
    <w:rsid w:val="00FC6314"/>
    <w:rsid w:val="00FD395E"/>
    <w:rsid w:val="00FD4C0B"/>
    <w:rsid w:val="00FD4C3C"/>
    <w:rsid w:val="00FE30F0"/>
    <w:rsid w:val="00FE3ABD"/>
    <w:rsid w:val="00FE4151"/>
    <w:rsid w:val="00FE50F3"/>
    <w:rsid w:val="00FE5A65"/>
    <w:rsid w:val="00FE5C8F"/>
    <w:rsid w:val="00FE7EF6"/>
    <w:rsid w:val="00FF06C1"/>
    <w:rsid w:val="00FF2072"/>
    <w:rsid w:val="00FF4BF3"/>
    <w:rsid w:val="00FF54DB"/>
    <w:rsid w:val="00FF5F63"/>
    <w:rsid w:val="00FF780E"/>
    <w:rsid w:val="036A4A96"/>
    <w:rsid w:val="039F3FD7"/>
    <w:rsid w:val="03D474E7"/>
    <w:rsid w:val="05424F42"/>
    <w:rsid w:val="06190600"/>
    <w:rsid w:val="06EA61B0"/>
    <w:rsid w:val="09B42FC2"/>
    <w:rsid w:val="0BE809C0"/>
    <w:rsid w:val="0C964CB3"/>
    <w:rsid w:val="0E3A3B28"/>
    <w:rsid w:val="0F0D7012"/>
    <w:rsid w:val="0FD43DF7"/>
    <w:rsid w:val="12F86082"/>
    <w:rsid w:val="14EC6E9D"/>
    <w:rsid w:val="17CB3B59"/>
    <w:rsid w:val="18E4003E"/>
    <w:rsid w:val="19751973"/>
    <w:rsid w:val="1A3A44DD"/>
    <w:rsid w:val="1D927BC0"/>
    <w:rsid w:val="1F5951DE"/>
    <w:rsid w:val="1F7037C9"/>
    <w:rsid w:val="1FF64ED6"/>
    <w:rsid w:val="20BB26A2"/>
    <w:rsid w:val="21103355"/>
    <w:rsid w:val="21254E3E"/>
    <w:rsid w:val="237C55D4"/>
    <w:rsid w:val="24020ED9"/>
    <w:rsid w:val="28BC28FC"/>
    <w:rsid w:val="29403D01"/>
    <w:rsid w:val="2ACC29B2"/>
    <w:rsid w:val="2DD179EC"/>
    <w:rsid w:val="2E7F0604"/>
    <w:rsid w:val="2EAE5CA9"/>
    <w:rsid w:val="2EE63202"/>
    <w:rsid w:val="2F186D7C"/>
    <w:rsid w:val="30F70ADA"/>
    <w:rsid w:val="33664A9C"/>
    <w:rsid w:val="340927D7"/>
    <w:rsid w:val="34603279"/>
    <w:rsid w:val="36163157"/>
    <w:rsid w:val="361C4F44"/>
    <w:rsid w:val="3C351AA4"/>
    <w:rsid w:val="3FC62AAE"/>
    <w:rsid w:val="47102AF0"/>
    <w:rsid w:val="4A0654E5"/>
    <w:rsid w:val="4A1A2588"/>
    <w:rsid w:val="4B866031"/>
    <w:rsid w:val="4CBF4D74"/>
    <w:rsid w:val="4EBB12D3"/>
    <w:rsid w:val="535254A6"/>
    <w:rsid w:val="538A0B2B"/>
    <w:rsid w:val="546A2EFB"/>
    <w:rsid w:val="546F7B31"/>
    <w:rsid w:val="58981D6C"/>
    <w:rsid w:val="58EA7C95"/>
    <w:rsid w:val="5BA93C61"/>
    <w:rsid w:val="5C20719F"/>
    <w:rsid w:val="5DB14797"/>
    <w:rsid w:val="5FC34642"/>
    <w:rsid w:val="5FD92AEC"/>
    <w:rsid w:val="632539B8"/>
    <w:rsid w:val="649B5A47"/>
    <w:rsid w:val="67230DE1"/>
    <w:rsid w:val="67747C2A"/>
    <w:rsid w:val="68815319"/>
    <w:rsid w:val="68A308C7"/>
    <w:rsid w:val="6D161E65"/>
    <w:rsid w:val="6EE36E37"/>
    <w:rsid w:val="6EF75965"/>
    <w:rsid w:val="7075530E"/>
    <w:rsid w:val="733013A1"/>
    <w:rsid w:val="74B412F6"/>
    <w:rsid w:val="74C4091E"/>
    <w:rsid w:val="761014DF"/>
    <w:rsid w:val="76CB1D00"/>
    <w:rsid w:val="7AFD191F"/>
    <w:rsid w:val="7C3113C1"/>
    <w:rsid w:val="7D3C4D49"/>
    <w:rsid w:val="7DDB1C1C"/>
    <w:rsid w:val="7F0D1726"/>
    <w:rsid w:val="7F9B0E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FDF7516"/>
  <w15:docId w15:val="{B11E51D6-E5C7-4911-AB71-930A2939E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widowControl w:val="0"/>
      <w:pBdr>
        <w:top w:val="none" w:sz="0" w:space="1" w:color="auto"/>
        <w:left w:val="none" w:sz="0" w:space="4" w:color="auto"/>
        <w:bottom w:val="none" w:sz="0" w:space="1" w:color="auto"/>
        <w:right w:val="none" w:sz="0" w:space="4" w:color="auto"/>
      </w:pBdr>
      <w:snapToGrid w:val="0"/>
      <w:jc w:val="both"/>
    </w:pPr>
    <w:rPr>
      <w:rFonts w:eastAsia="宋体"/>
      <w:kern w:val="2"/>
      <w:sz w:val="21"/>
      <w:szCs w:val="22"/>
    </w:rPr>
  </w:style>
  <w:style w:type="paragraph" w:styleId="1">
    <w:name w:val="heading 1"/>
    <w:basedOn w:val="a0"/>
    <w:next w:val="a0"/>
    <w:link w:val="10"/>
    <w:qFormat/>
    <w:pPr>
      <w:keepNext/>
      <w:keepLines/>
      <w:spacing w:before="340" w:after="330" w:line="578" w:lineRule="auto"/>
      <w:outlineLvl w:val="0"/>
    </w:pPr>
    <w:rPr>
      <w:b/>
      <w:bCs/>
      <w:kern w:val="44"/>
      <w:sz w:val="44"/>
      <w:szCs w:val="4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text"/>
    <w:basedOn w:val="a0"/>
    <w:link w:val="a5"/>
    <w:uiPriority w:val="99"/>
    <w:semiHidden/>
    <w:unhideWhenUsed/>
    <w:qFormat/>
    <w:pPr>
      <w:jc w:val="left"/>
    </w:pPr>
  </w:style>
  <w:style w:type="paragraph" w:styleId="a6">
    <w:name w:val="Plain Text"/>
    <w:basedOn w:val="a0"/>
    <w:link w:val="a7"/>
    <w:qFormat/>
    <w:rPr>
      <w:rFonts w:ascii="宋体" w:hAnsi="Courier New" w:cs="Courier New"/>
      <w:szCs w:val="21"/>
    </w:rPr>
  </w:style>
  <w:style w:type="paragraph" w:styleId="a8">
    <w:name w:val="endnote text"/>
    <w:basedOn w:val="a0"/>
    <w:link w:val="a9"/>
    <w:uiPriority w:val="99"/>
    <w:semiHidden/>
    <w:unhideWhenUsed/>
    <w:qFormat/>
    <w:pPr>
      <w:jc w:val="left"/>
    </w:pPr>
  </w:style>
  <w:style w:type="paragraph" w:styleId="aa">
    <w:name w:val="Balloon Text"/>
    <w:basedOn w:val="a0"/>
    <w:semiHidden/>
    <w:qFormat/>
    <w:rPr>
      <w:sz w:val="18"/>
      <w:szCs w:val="18"/>
    </w:rPr>
  </w:style>
  <w:style w:type="paragraph" w:styleId="ab">
    <w:name w:val="footer"/>
    <w:basedOn w:val="a0"/>
    <w:link w:val="ac"/>
    <w:uiPriority w:val="99"/>
    <w:unhideWhenUsed/>
    <w:qFormat/>
    <w:pPr>
      <w:tabs>
        <w:tab w:val="center" w:pos="4153"/>
        <w:tab w:val="right" w:pos="8306"/>
      </w:tabs>
      <w:jc w:val="left"/>
    </w:pPr>
    <w:rPr>
      <w:sz w:val="18"/>
      <w:szCs w:val="18"/>
    </w:rPr>
  </w:style>
  <w:style w:type="paragraph" w:styleId="ad">
    <w:name w:val="header"/>
    <w:basedOn w:val="a0"/>
    <w:link w:val="ae"/>
    <w:uiPriority w:val="99"/>
    <w:unhideWhenUsed/>
    <w:qFormat/>
    <w:pPr>
      <w:pBdr>
        <w:bottom w:val="single" w:sz="6" w:space="1" w:color="auto"/>
      </w:pBdr>
      <w:tabs>
        <w:tab w:val="center" w:pos="4153"/>
        <w:tab w:val="right" w:pos="8306"/>
      </w:tabs>
      <w:jc w:val="center"/>
    </w:pPr>
    <w:rPr>
      <w:sz w:val="18"/>
      <w:szCs w:val="18"/>
    </w:rPr>
  </w:style>
  <w:style w:type="paragraph" w:styleId="HTML">
    <w:name w:val="HTML Preformatted"/>
    <w:basedOn w:val="a0"/>
    <w:link w:val="HTML0"/>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af">
    <w:name w:val="Normal (Web)"/>
    <w:basedOn w:val="a0"/>
    <w:uiPriority w:val="99"/>
    <w:unhideWhenUsed/>
    <w:qFormat/>
    <w:pPr>
      <w:widowControl/>
      <w:spacing w:before="100" w:beforeAutospacing="1" w:after="100" w:afterAutospacing="1"/>
      <w:jc w:val="left"/>
    </w:pPr>
    <w:rPr>
      <w:rFonts w:ascii="宋体" w:hAnsi="宋体" w:cs="宋体"/>
      <w:kern w:val="0"/>
      <w:sz w:val="24"/>
      <w:szCs w:val="24"/>
    </w:rPr>
  </w:style>
  <w:style w:type="paragraph" w:styleId="af0">
    <w:name w:val="annotation subject"/>
    <w:basedOn w:val="a4"/>
    <w:next w:val="a4"/>
    <w:link w:val="af1"/>
    <w:uiPriority w:val="99"/>
    <w:semiHidden/>
    <w:unhideWhenUsed/>
    <w:qFormat/>
    <w:rPr>
      <w:b/>
      <w:bCs/>
    </w:rPr>
  </w:style>
  <w:style w:type="table" w:styleId="af2">
    <w:name w:val="Table Grid"/>
    <w:basedOn w:val="a2"/>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3">
    <w:name w:val="endnote reference"/>
    <w:basedOn w:val="a1"/>
    <w:uiPriority w:val="99"/>
    <w:semiHidden/>
    <w:unhideWhenUsed/>
    <w:qFormat/>
    <w:rPr>
      <w:vertAlign w:val="superscript"/>
    </w:rPr>
  </w:style>
  <w:style w:type="character" w:styleId="af4">
    <w:name w:val="Emphasis"/>
    <w:basedOn w:val="a1"/>
    <w:uiPriority w:val="20"/>
    <w:qFormat/>
    <w:rPr>
      <w:i/>
      <w:iCs/>
    </w:rPr>
  </w:style>
  <w:style w:type="character" w:styleId="af5">
    <w:name w:val="Hyperlink"/>
    <w:basedOn w:val="a1"/>
    <w:uiPriority w:val="99"/>
    <w:unhideWhenUsed/>
    <w:qFormat/>
    <w:rPr>
      <w:color w:val="0000FF"/>
      <w:u w:val="single"/>
    </w:rPr>
  </w:style>
  <w:style w:type="character" w:styleId="af6">
    <w:name w:val="annotation reference"/>
    <w:basedOn w:val="a1"/>
    <w:uiPriority w:val="99"/>
    <w:semiHidden/>
    <w:unhideWhenUsed/>
    <w:qFormat/>
    <w:rPr>
      <w:sz w:val="21"/>
      <w:szCs w:val="21"/>
    </w:rPr>
  </w:style>
  <w:style w:type="character" w:customStyle="1" w:styleId="10">
    <w:name w:val="标题 1 字符"/>
    <w:basedOn w:val="a1"/>
    <w:link w:val="1"/>
    <w:qFormat/>
    <w:rPr>
      <w:rFonts w:ascii="Times New Roman" w:hAnsi="Times New Roman"/>
      <w:b/>
      <w:bCs/>
      <w:kern w:val="44"/>
      <w:sz w:val="44"/>
      <w:szCs w:val="44"/>
    </w:rPr>
  </w:style>
  <w:style w:type="character" w:customStyle="1" w:styleId="Char">
    <w:name w:val="段 Char"/>
    <w:link w:val="af7"/>
    <w:qFormat/>
    <w:rPr>
      <w:rFonts w:ascii="宋体"/>
      <w:kern w:val="2"/>
      <w:sz w:val="21"/>
      <w:szCs w:val="22"/>
      <w:lang w:val="en-US" w:eastAsia="zh-CN" w:bidi="ar-SA"/>
    </w:rPr>
  </w:style>
  <w:style w:type="paragraph" w:customStyle="1" w:styleId="af7">
    <w:name w:val="段"/>
    <w:link w:val="Char"/>
    <w:qFormat/>
    <w:pPr>
      <w:tabs>
        <w:tab w:val="center" w:pos="4201"/>
        <w:tab w:val="right" w:leader="dot" w:pos="9298"/>
      </w:tabs>
      <w:autoSpaceDE w:val="0"/>
      <w:autoSpaceDN w:val="0"/>
      <w:ind w:firstLineChars="200" w:firstLine="420"/>
      <w:jc w:val="both"/>
    </w:pPr>
    <w:rPr>
      <w:rFonts w:ascii="宋体" w:eastAsia="宋体" w:hAnsi="Calibri"/>
      <w:kern w:val="2"/>
      <w:sz w:val="21"/>
      <w:szCs w:val="22"/>
    </w:rPr>
  </w:style>
  <w:style w:type="paragraph" w:customStyle="1" w:styleId="af8">
    <w:name w:val="前言、引言标题"/>
    <w:next w:val="af7"/>
    <w:qFormat/>
    <w:pPr>
      <w:keepNext/>
      <w:pageBreakBefore/>
      <w:shd w:val="clear" w:color="FFFFFF" w:fill="FFFFFF"/>
      <w:spacing w:before="640" w:after="560"/>
      <w:jc w:val="center"/>
      <w:outlineLvl w:val="0"/>
    </w:pPr>
    <w:rPr>
      <w:rFonts w:ascii="黑体" w:eastAsia="黑体"/>
      <w:sz w:val="32"/>
    </w:rPr>
  </w:style>
  <w:style w:type="paragraph" w:customStyle="1" w:styleId="af9">
    <w:name w:val="封面标准名称"/>
    <w:qFormat/>
    <w:pPr>
      <w:widowControl w:val="0"/>
      <w:spacing w:line="680" w:lineRule="exact"/>
      <w:jc w:val="center"/>
      <w:textAlignment w:val="center"/>
    </w:pPr>
    <w:rPr>
      <w:rFonts w:ascii="黑体" w:eastAsia="黑体"/>
      <w:sz w:val="52"/>
    </w:rPr>
  </w:style>
  <w:style w:type="paragraph" w:customStyle="1" w:styleId="afa">
    <w:name w:val="附录表标号"/>
    <w:basedOn w:val="a0"/>
    <w:next w:val="af7"/>
    <w:qFormat/>
    <w:pPr>
      <w:spacing w:line="14" w:lineRule="exact"/>
      <w:ind w:left="811" w:hanging="448"/>
      <w:jc w:val="center"/>
      <w:outlineLvl w:val="0"/>
    </w:pPr>
    <w:rPr>
      <w:color w:val="FFFFFF"/>
      <w:szCs w:val="24"/>
    </w:rPr>
  </w:style>
  <w:style w:type="paragraph" w:customStyle="1" w:styleId="afb">
    <w:name w:val="封面一致性程度标识"/>
    <w:basedOn w:val="afc"/>
    <w:qFormat/>
    <w:pPr>
      <w:spacing w:before="440"/>
    </w:pPr>
    <w:rPr>
      <w:rFonts w:ascii="宋体" w:eastAsia="宋体"/>
    </w:rPr>
  </w:style>
  <w:style w:type="paragraph" w:customStyle="1" w:styleId="afc">
    <w:name w:val="封面标准英文名称"/>
    <w:basedOn w:val="af9"/>
    <w:qFormat/>
    <w:pPr>
      <w:spacing w:before="370" w:line="400" w:lineRule="exact"/>
    </w:pPr>
    <w:rPr>
      <w:rFonts w:ascii="Times New Roman"/>
      <w:sz w:val="28"/>
      <w:szCs w:val="28"/>
    </w:rPr>
  </w:style>
  <w:style w:type="paragraph" w:customStyle="1" w:styleId="a">
    <w:name w:val="章标题"/>
    <w:next w:val="af7"/>
    <w:uiPriority w:val="99"/>
    <w:qFormat/>
    <w:pPr>
      <w:numPr>
        <w:numId w:val="1"/>
      </w:numPr>
      <w:spacing w:beforeLines="100" w:afterLines="100"/>
      <w:jc w:val="both"/>
      <w:outlineLvl w:val="1"/>
    </w:pPr>
    <w:rPr>
      <w:rFonts w:ascii="黑体" w:eastAsia="黑体"/>
      <w:sz w:val="21"/>
    </w:rPr>
  </w:style>
  <w:style w:type="paragraph" w:customStyle="1" w:styleId="afd">
    <w:name w:val="标准书眉_奇数页"/>
    <w:next w:val="a0"/>
    <w:qFormat/>
    <w:pPr>
      <w:tabs>
        <w:tab w:val="center" w:pos="4154"/>
        <w:tab w:val="right" w:pos="8306"/>
      </w:tabs>
      <w:spacing w:after="220"/>
      <w:jc w:val="right"/>
    </w:pPr>
    <w:rPr>
      <w:rFonts w:ascii="黑体" w:eastAsia="黑体"/>
      <w:sz w:val="21"/>
      <w:szCs w:val="21"/>
    </w:rPr>
  </w:style>
  <w:style w:type="paragraph" w:customStyle="1" w:styleId="afe">
    <w:name w:val="文献分类号"/>
    <w:qFormat/>
    <w:pPr>
      <w:widowControl w:val="0"/>
      <w:textAlignment w:val="center"/>
    </w:pPr>
    <w:rPr>
      <w:rFonts w:ascii="黑体" w:eastAsia="黑体"/>
      <w:sz w:val="21"/>
      <w:szCs w:val="21"/>
    </w:rPr>
  </w:style>
  <w:style w:type="paragraph" w:customStyle="1" w:styleId="aff">
    <w:name w:val="标准标志"/>
    <w:next w:val="a0"/>
    <w:qFormat/>
    <w:pPr>
      <w:shd w:val="solid" w:color="FFFFFF" w:fill="FFFFFF"/>
      <w:spacing w:line="0" w:lineRule="atLeast"/>
      <w:jc w:val="right"/>
    </w:pPr>
    <w:rPr>
      <w:rFonts w:eastAsia="宋体"/>
      <w:b/>
      <w:w w:val="170"/>
      <w:sz w:val="96"/>
      <w:szCs w:val="96"/>
    </w:rPr>
  </w:style>
  <w:style w:type="paragraph" w:customStyle="1" w:styleId="aff0">
    <w:name w:val="封面标准文稿编辑信息"/>
    <w:basedOn w:val="aff1"/>
    <w:qFormat/>
    <w:pPr>
      <w:spacing w:before="180" w:line="180" w:lineRule="exact"/>
    </w:pPr>
    <w:rPr>
      <w:sz w:val="21"/>
    </w:rPr>
  </w:style>
  <w:style w:type="paragraph" w:customStyle="1" w:styleId="aff1">
    <w:name w:val="封面标准文稿类别"/>
    <w:basedOn w:val="afb"/>
    <w:qFormat/>
    <w:pPr>
      <w:spacing w:after="160" w:line="240" w:lineRule="auto"/>
    </w:pPr>
    <w:rPr>
      <w:sz w:val="24"/>
    </w:rPr>
  </w:style>
  <w:style w:type="paragraph" w:customStyle="1" w:styleId="aff2">
    <w:name w:val="目次、标准名称标题"/>
    <w:basedOn w:val="a0"/>
    <w:next w:val="af7"/>
    <w:qFormat/>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3">
    <w:name w:val="封面标准代替信息"/>
    <w:qFormat/>
    <w:pPr>
      <w:spacing w:before="57" w:line="280" w:lineRule="exact"/>
      <w:jc w:val="right"/>
    </w:pPr>
    <w:rPr>
      <w:rFonts w:ascii="宋体" w:eastAsia="宋体"/>
      <w:sz w:val="21"/>
      <w:szCs w:val="21"/>
    </w:rPr>
  </w:style>
  <w:style w:type="paragraph" w:customStyle="1" w:styleId="aff4">
    <w:name w:val="附录标识"/>
    <w:basedOn w:val="a0"/>
    <w:next w:val="af7"/>
    <w:qFormat/>
    <w:pPr>
      <w:keepNext/>
      <w:widowControl/>
      <w:shd w:val="clear" w:color="FFFFFF" w:fill="FFFFFF"/>
      <w:tabs>
        <w:tab w:val="left" w:pos="360"/>
        <w:tab w:val="left" w:pos="6405"/>
      </w:tabs>
      <w:spacing w:before="640" w:after="280"/>
      <w:ind w:left="623" w:hanging="425"/>
      <w:jc w:val="center"/>
      <w:outlineLvl w:val="0"/>
    </w:pPr>
    <w:rPr>
      <w:rFonts w:ascii="黑体" w:eastAsia="黑体"/>
      <w:kern w:val="0"/>
      <w:szCs w:val="20"/>
    </w:rPr>
  </w:style>
  <w:style w:type="paragraph" w:customStyle="1" w:styleId="aff5">
    <w:name w:val="其他实施日期"/>
    <w:basedOn w:val="a0"/>
    <w:qFormat/>
    <w:pPr>
      <w:widowControl/>
      <w:jc w:val="right"/>
    </w:pPr>
    <w:rPr>
      <w:rFonts w:eastAsia="黑体"/>
      <w:kern w:val="0"/>
      <w:sz w:val="28"/>
      <w:szCs w:val="20"/>
    </w:rPr>
  </w:style>
  <w:style w:type="paragraph" w:customStyle="1" w:styleId="aff6">
    <w:name w:val="标准称谓"/>
    <w:next w:val="a0"/>
    <w:qFormat/>
    <w:pPr>
      <w:widowControl w:val="0"/>
      <w:kinsoku w:val="0"/>
      <w:overflowPunct w:val="0"/>
      <w:autoSpaceDE w:val="0"/>
      <w:autoSpaceDN w:val="0"/>
      <w:spacing w:line="0" w:lineRule="atLeast"/>
      <w:jc w:val="distribute"/>
    </w:pPr>
    <w:rPr>
      <w:rFonts w:ascii="宋体" w:eastAsia="宋体"/>
      <w:b/>
      <w:bCs/>
      <w:spacing w:val="20"/>
      <w:w w:val="148"/>
      <w:sz w:val="48"/>
    </w:rPr>
  </w:style>
  <w:style w:type="paragraph" w:customStyle="1" w:styleId="aff7">
    <w:name w:val="其他发布日期"/>
    <w:basedOn w:val="a0"/>
    <w:qFormat/>
    <w:pPr>
      <w:widowControl/>
      <w:jc w:val="left"/>
    </w:pPr>
    <w:rPr>
      <w:rFonts w:eastAsia="黑体"/>
      <w:kern w:val="0"/>
      <w:sz w:val="28"/>
      <w:szCs w:val="20"/>
    </w:rPr>
  </w:style>
  <w:style w:type="paragraph" w:customStyle="1" w:styleId="aff8">
    <w:name w:val="终结线"/>
    <w:basedOn w:val="a0"/>
    <w:uiPriority w:val="99"/>
    <w:qFormat/>
    <w:rPr>
      <w:szCs w:val="24"/>
    </w:rPr>
  </w:style>
  <w:style w:type="paragraph" w:customStyle="1" w:styleId="aff9">
    <w:name w:val="发布部门"/>
    <w:next w:val="af7"/>
    <w:qFormat/>
    <w:pPr>
      <w:jc w:val="center"/>
    </w:pPr>
    <w:rPr>
      <w:rFonts w:ascii="宋体" w:eastAsia="宋体"/>
      <w:b/>
      <w:spacing w:val="20"/>
      <w:w w:val="135"/>
      <w:sz w:val="28"/>
    </w:rPr>
  </w:style>
  <w:style w:type="paragraph" w:customStyle="1" w:styleId="affa">
    <w:name w:val="附录图标号"/>
    <w:basedOn w:val="a0"/>
    <w:qFormat/>
    <w:pPr>
      <w:keepNext/>
      <w:pageBreakBefore/>
      <w:widowControl/>
      <w:spacing w:line="14" w:lineRule="exact"/>
      <w:ind w:firstLine="363"/>
      <w:jc w:val="center"/>
      <w:outlineLvl w:val="0"/>
    </w:pPr>
    <w:rPr>
      <w:color w:val="FFFFFF"/>
      <w:szCs w:val="24"/>
    </w:rPr>
  </w:style>
  <w:style w:type="paragraph" w:customStyle="1" w:styleId="affb">
    <w:name w:val="标准书脚_奇数页"/>
    <w:qFormat/>
    <w:pPr>
      <w:spacing w:before="120"/>
      <w:ind w:right="198"/>
      <w:jc w:val="right"/>
    </w:pPr>
    <w:rPr>
      <w:rFonts w:ascii="宋体" w:eastAsia="宋体"/>
      <w:sz w:val="18"/>
      <w:szCs w:val="18"/>
    </w:rPr>
  </w:style>
  <w:style w:type="paragraph" w:customStyle="1" w:styleId="2">
    <w:name w:val="封面标准号2"/>
    <w:qFormat/>
    <w:pPr>
      <w:spacing w:before="357" w:line="280" w:lineRule="exact"/>
      <w:jc w:val="right"/>
    </w:pPr>
    <w:rPr>
      <w:rFonts w:ascii="黑体" w:eastAsia="黑体"/>
      <w:sz w:val="28"/>
      <w:szCs w:val="28"/>
    </w:rPr>
  </w:style>
  <w:style w:type="character" w:customStyle="1" w:styleId="ae">
    <w:name w:val="页眉 字符"/>
    <w:basedOn w:val="a1"/>
    <w:link w:val="ad"/>
    <w:uiPriority w:val="99"/>
    <w:qFormat/>
    <w:rPr>
      <w:kern w:val="2"/>
      <w:sz w:val="18"/>
      <w:szCs w:val="18"/>
    </w:rPr>
  </w:style>
  <w:style w:type="character" w:customStyle="1" w:styleId="ac">
    <w:name w:val="页脚 字符"/>
    <w:basedOn w:val="a1"/>
    <w:link w:val="ab"/>
    <w:uiPriority w:val="99"/>
    <w:qFormat/>
    <w:rPr>
      <w:kern w:val="2"/>
      <w:sz w:val="18"/>
      <w:szCs w:val="18"/>
    </w:rPr>
  </w:style>
  <w:style w:type="paragraph" w:customStyle="1" w:styleId="affc">
    <w:name w:val="一级条标题"/>
    <w:next w:val="a0"/>
    <w:uiPriority w:val="99"/>
    <w:qFormat/>
    <w:pPr>
      <w:ind w:left="525"/>
      <w:outlineLvl w:val="2"/>
    </w:pPr>
    <w:rPr>
      <w:rFonts w:eastAsia="黑体"/>
      <w:kern w:val="2"/>
      <w:sz w:val="21"/>
      <w:szCs w:val="24"/>
    </w:rPr>
  </w:style>
  <w:style w:type="paragraph" w:customStyle="1" w:styleId="affd">
    <w:name w:val="二级条标题"/>
    <w:basedOn w:val="affc"/>
    <w:next w:val="a0"/>
    <w:qFormat/>
    <w:pPr>
      <w:ind w:left="0"/>
      <w:outlineLvl w:val="3"/>
    </w:pPr>
    <w:rPr>
      <w:kern w:val="0"/>
      <w:szCs w:val="20"/>
    </w:rPr>
  </w:style>
  <w:style w:type="paragraph" w:customStyle="1" w:styleId="CharCharCharCharCharChar1CharCharChar">
    <w:name w:val="Char Char Char Char Char Char1 Char Char Char"/>
    <w:basedOn w:val="a0"/>
    <w:qFormat/>
    <w:pPr>
      <w:autoSpaceDE w:val="0"/>
      <w:autoSpaceDN w:val="0"/>
      <w:adjustRightInd w:val="0"/>
      <w:jc w:val="left"/>
      <w:textAlignment w:val="baseline"/>
    </w:pPr>
    <w:rPr>
      <w:rFonts w:eastAsia="方正仿宋简体"/>
      <w:sz w:val="32"/>
      <w:szCs w:val="20"/>
    </w:rPr>
  </w:style>
  <w:style w:type="paragraph" w:customStyle="1" w:styleId="reader-word-layer">
    <w:name w:val="reader-word-layer"/>
    <w:basedOn w:val="a0"/>
    <w:qFormat/>
    <w:pPr>
      <w:widowControl/>
      <w:spacing w:before="100" w:beforeAutospacing="1" w:after="100" w:afterAutospacing="1"/>
      <w:jc w:val="left"/>
    </w:pPr>
    <w:rPr>
      <w:rFonts w:ascii="宋体" w:hAnsi="宋体" w:cs="宋体"/>
      <w:kern w:val="0"/>
      <w:sz w:val="24"/>
      <w:szCs w:val="24"/>
    </w:rPr>
  </w:style>
  <w:style w:type="paragraph" w:styleId="affe">
    <w:name w:val="List Paragraph"/>
    <w:basedOn w:val="a0"/>
    <w:uiPriority w:val="34"/>
    <w:qFormat/>
    <w:pPr>
      <w:ind w:firstLineChars="200" w:firstLine="420"/>
    </w:pPr>
  </w:style>
  <w:style w:type="character" w:customStyle="1" w:styleId="apple-converted-space">
    <w:name w:val="apple-converted-space"/>
    <w:basedOn w:val="a1"/>
    <w:qFormat/>
  </w:style>
  <w:style w:type="character" w:customStyle="1" w:styleId="a7">
    <w:name w:val="纯文本 字符"/>
    <w:basedOn w:val="a1"/>
    <w:link w:val="a6"/>
    <w:qFormat/>
    <w:rPr>
      <w:rFonts w:ascii="宋体" w:hAnsi="Courier New" w:cs="Courier New"/>
      <w:kern w:val="2"/>
      <w:sz w:val="21"/>
      <w:szCs w:val="21"/>
    </w:rPr>
  </w:style>
  <w:style w:type="paragraph" w:customStyle="1" w:styleId="11">
    <w:name w:val="修订1"/>
    <w:hidden/>
    <w:uiPriority w:val="99"/>
    <w:semiHidden/>
    <w:qFormat/>
    <w:rPr>
      <w:rFonts w:ascii="Calibri" w:eastAsia="宋体" w:hAnsi="Calibri"/>
      <w:kern w:val="2"/>
      <w:sz w:val="21"/>
      <w:szCs w:val="22"/>
    </w:rPr>
  </w:style>
  <w:style w:type="paragraph" w:customStyle="1" w:styleId="Default">
    <w:name w:val="Default"/>
    <w:qFormat/>
    <w:pPr>
      <w:widowControl w:val="0"/>
      <w:autoSpaceDE w:val="0"/>
      <w:autoSpaceDN w:val="0"/>
      <w:adjustRightInd w:val="0"/>
    </w:pPr>
    <w:rPr>
      <w:rFonts w:ascii="宋体" w:eastAsia="宋体" w:hAnsi="Calibri" w:cs="宋体"/>
      <w:color w:val="000000"/>
      <w:sz w:val="24"/>
      <w:szCs w:val="24"/>
    </w:rPr>
  </w:style>
  <w:style w:type="character" w:customStyle="1" w:styleId="HTML0">
    <w:name w:val="HTML 预设格式 字符"/>
    <w:basedOn w:val="a1"/>
    <w:link w:val="HTML"/>
    <w:uiPriority w:val="99"/>
    <w:semiHidden/>
    <w:qFormat/>
    <w:rPr>
      <w:rFonts w:ascii="宋体" w:hAnsi="宋体" w:cs="宋体"/>
      <w:sz w:val="24"/>
      <w:szCs w:val="24"/>
    </w:rPr>
  </w:style>
  <w:style w:type="character" w:customStyle="1" w:styleId="a5">
    <w:name w:val="批注文字 字符"/>
    <w:basedOn w:val="a1"/>
    <w:link w:val="a4"/>
    <w:uiPriority w:val="99"/>
    <w:semiHidden/>
    <w:qFormat/>
    <w:rPr>
      <w:kern w:val="2"/>
      <w:sz w:val="21"/>
      <w:szCs w:val="22"/>
    </w:rPr>
  </w:style>
  <w:style w:type="character" w:customStyle="1" w:styleId="af1">
    <w:name w:val="批注主题 字符"/>
    <w:basedOn w:val="a5"/>
    <w:link w:val="af0"/>
    <w:uiPriority w:val="99"/>
    <w:semiHidden/>
    <w:qFormat/>
    <w:rPr>
      <w:b/>
      <w:bCs/>
      <w:kern w:val="2"/>
      <w:sz w:val="21"/>
      <w:szCs w:val="22"/>
    </w:rPr>
  </w:style>
  <w:style w:type="character" w:customStyle="1" w:styleId="a9">
    <w:name w:val="尾注文本 字符"/>
    <w:basedOn w:val="a1"/>
    <w:link w:val="a8"/>
    <w:uiPriority w:val="99"/>
    <w:semiHidden/>
    <w:qFormat/>
    <w:rPr>
      <w:kern w:val="2"/>
      <w:sz w:val="21"/>
      <w:szCs w:val="22"/>
    </w:rPr>
  </w:style>
  <w:style w:type="character" w:styleId="afff">
    <w:name w:val="Placeholder Text"/>
    <w:basedOn w:val="a1"/>
    <w:uiPriority w:val="99"/>
    <w:semiHidden/>
    <w:qFormat/>
    <w:rPr>
      <w:color w:val="808080"/>
    </w:rPr>
  </w:style>
  <w:style w:type="character" w:customStyle="1" w:styleId="afff0">
    <w:name w:val="发布"/>
    <w:qFormat/>
    <w:rPr>
      <w:rFonts w:ascii="黑体" w:eastAsia="黑体"/>
      <w:spacing w:val="22"/>
      <w:w w:val="100"/>
      <w:position w:val="3"/>
      <w:sz w:val="28"/>
    </w:rPr>
  </w:style>
  <w:style w:type="paragraph" w:customStyle="1" w:styleId="20">
    <w:name w:val="修订2"/>
    <w:hidden/>
    <w:uiPriority w:val="99"/>
    <w:semiHidden/>
    <w:rPr>
      <w:rFonts w:eastAsia="宋体"/>
      <w:kern w:val="2"/>
      <w:sz w:val="21"/>
      <w:szCs w:val="22"/>
    </w:rPr>
  </w:style>
  <w:style w:type="character" w:customStyle="1" w:styleId="font31">
    <w:name w:val="font31"/>
    <w:basedOn w:val="a1"/>
    <w:rPr>
      <w:rFonts w:ascii="等线 ( 正文 )" w:eastAsia="等线 ( 正文 )" w:hAnsi="等线 ( 正文 )" w:cs="等线 ( 正文 )" w:hint="default"/>
      <w:color w:val="000000"/>
      <w:sz w:val="28"/>
      <w:szCs w:val="28"/>
      <w:u w:val="none"/>
    </w:rPr>
  </w:style>
  <w:style w:type="character" w:customStyle="1" w:styleId="font81">
    <w:name w:val="font81"/>
    <w:basedOn w:val="a1"/>
    <w:rPr>
      <w:rFonts w:ascii="等线 ( 正文 )" w:eastAsia="等线 ( 正文 )" w:hAnsi="等线 ( 正文 )" w:cs="等线 ( 正文 )" w:hint="default"/>
      <w:color w:val="000000"/>
      <w:sz w:val="28"/>
      <w:szCs w:val="28"/>
      <w:u w:val="none"/>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79630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8.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7"/>
    <customShpInfo spid="_x0000_s1026"/>
    <customShpInfo spid="_x0000_s1025"/>
    <customShpInfo spid="_x0000_s2057"/>
    <customShpInfo spid="_x0000_s2056"/>
    <customShpInfo spid="_x0000_s2055"/>
    <customShpInfo spid="_x0000_s2054"/>
    <customShpInfo spid="_x0000_s2051"/>
    <customShpInfo spid="_x0000_s2052"/>
    <customShpInfo spid="_x0000_s2053"/>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412</TotalTime>
  <Pages>16</Pages>
  <Words>1218</Words>
  <Characters>6947</Characters>
  <Application>Microsoft Office Word</Application>
  <DocSecurity>0</DocSecurity>
  <Lines>57</Lines>
  <Paragraphs>16</Paragraphs>
  <ScaleCrop>false</ScaleCrop>
  <Company>Lenovo (Beijing) Limited</Company>
  <LinksUpToDate>false</LinksUpToDate>
  <CharactersWithSpaces>8149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Dong Tingwei</cp:lastModifiedBy>
  <cp:revision>142</cp:revision>
  <cp:lastPrinted>2022-11-28T05:28:00Z</cp:lastPrinted>
  <dcterms:created xsi:type="dcterms:W3CDTF">2023-03-27T02:35:00Z</dcterms:created>
  <dcterms:modified xsi:type="dcterms:W3CDTF">2023-04-10T08:26:00Z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2052-5.1.1.7676</vt:lpwstr>
  </property>
  <property fmtid="{D5CDD505-2E9C-101B-9397-08002B2CF9AE}" pid="3" name="ICV">
    <vt:lpwstr>3610E6291EFA46EA84138FBF174B3D4E</vt:lpwstr>
  </property>
  <property fmtid="{D5CDD505-2E9C-101B-9397-08002B2CF9AE}" pid="4" name="KSOSaveFontToCloudKey">
    <vt:lpwstr>270179488_embed</vt:lpwstr>
  </property>
</Properties>
</file>